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88324" w14:textId="2C12FE24" w:rsidR="00A67459" w:rsidRPr="00D60A8B" w:rsidRDefault="000A7F47" w:rsidP="00A67459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#121</w:t>
      </w:r>
      <w:r w:rsidR="00A757DC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320CBF" w:rsidRPr="00320CBF">
        <w:rPr>
          <w:rFonts w:ascii="Arial" w:hAnsi="Arial" w:cs="Arial"/>
          <w:sz w:val="22"/>
          <w:lang w:val="en-US"/>
        </w:rPr>
        <w:t>R2-2301757</w:t>
      </w:r>
    </w:p>
    <w:p w14:paraId="030BDC37" w14:textId="3008C51A" w:rsidR="00A67459" w:rsidRPr="00A67459" w:rsidRDefault="000A7F47" w:rsidP="00A67459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Athens, Greece, 27</w:t>
      </w:r>
      <w:r w:rsidRPr="00E74175">
        <w:rPr>
          <w:rFonts w:ascii="Arial" w:hAnsi="Arial" w:cs="Arial"/>
          <w:sz w:val="22"/>
          <w:vertAlign w:val="superscript"/>
          <w:lang w:val="en-US"/>
        </w:rPr>
        <w:t>th</w:t>
      </w:r>
      <w:r>
        <w:rPr>
          <w:rFonts w:ascii="Arial" w:hAnsi="Arial" w:cs="Arial"/>
          <w:sz w:val="22"/>
          <w:lang w:val="en-US"/>
        </w:rPr>
        <w:t xml:space="preserve"> Feb– 3</w:t>
      </w:r>
      <w:r>
        <w:rPr>
          <w:rFonts w:ascii="Arial" w:hAnsi="Arial" w:cs="Arial"/>
          <w:sz w:val="22"/>
          <w:vertAlign w:val="superscript"/>
          <w:lang w:val="en-US"/>
        </w:rPr>
        <w:t>rd</w:t>
      </w:r>
      <w:r>
        <w:rPr>
          <w:rFonts w:ascii="Arial" w:hAnsi="Arial" w:cs="Arial"/>
          <w:sz w:val="22"/>
          <w:lang w:val="en-US"/>
        </w:rPr>
        <w:t xml:space="preserve"> Mar 2023</w:t>
      </w:r>
      <w:r w:rsidR="00A67459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076DA116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</w:t>
      </w:r>
      <w:r w:rsidR="00843507">
        <w:rPr>
          <w:rFonts w:ascii="Arial" w:hAnsi="Arial" w:cs="Arial"/>
          <w:b w:val="0"/>
          <w:sz w:val="22"/>
          <w:lang w:val="en-US"/>
        </w:rPr>
        <w:t>14.2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6818D398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843507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843507">
        <w:rPr>
          <w:rFonts w:ascii="Arial" w:hAnsi="Arial" w:cs="Arial"/>
          <w:b w:val="0"/>
          <w:sz w:val="22"/>
          <w:lang w:val="en-US"/>
        </w:rPr>
        <w:t xml:space="preserve"> measurements in RRC_IDLE and </w:t>
      </w:r>
      <w:r w:rsidR="00843507" w:rsidRPr="00843507">
        <w:rPr>
          <w:rFonts w:ascii="Arial" w:hAnsi="Arial" w:cs="Arial"/>
          <w:b w:val="0"/>
          <w:sz w:val="22"/>
          <w:lang w:val="en-US"/>
        </w:rPr>
        <w:t>INACTIVE</w:t>
      </w:r>
      <w:r w:rsidR="00D12DDC">
        <w:rPr>
          <w:rFonts w:ascii="Arial" w:hAnsi="Arial" w:cs="Arial"/>
          <w:b w:val="0"/>
          <w:sz w:val="22"/>
          <w:lang w:val="en-US"/>
        </w:rPr>
        <w:t xml:space="preserve"> states</w:t>
      </w:r>
    </w:p>
    <w:p w14:paraId="155543E9" w14:textId="49EAAC21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A757DC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517F47AE" w14:textId="547BEB8B" w:rsidR="00FD5650" w:rsidRPr="005A54E5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5A54E5">
        <w:rPr>
          <w:rFonts w:eastAsia="等线"/>
          <w:lang w:eastAsia="zh-CN"/>
        </w:rPr>
        <w:t xml:space="preserve">In the previous meeting, RAN2 and RAN3 has made some progress on R18 NR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WI. Some agreements</w:t>
      </w:r>
      <w:r w:rsidR="005A54E5" w:rsidRPr="005A54E5">
        <w:rPr>
          <w:rFonts w:eastAsia="等线"/>
          <w:lang w:eastAsia="zh-CN"/>
        </w:rPr>
        <w:t xml:space="preserve"> RAN2 </w:t>
      </w:r>
      <w:r w:rsidR="00A26775">
        <w:rPr>
          <w:rFonts w:eastAsia="等线"/>
          <w:lang w:eastAsia="zh-CN"/>
        </w:rPr>
        <w:t xml:space="preserve">[1] and </w:t>
      </w:r>
      <w:r w:rsidR="00A26775" w:rsidRPr="005A54E5">
        <w:rPr>
          <w:rFonts w:eastAsia="等线"/>
          <w:lang w:eastAsia="zh-CN"/>
        </w:rPr>
        <w:t>RAN3</w:t>
      </w:r>
      <w:r w:rsidR="00A26775">
        <w:rPr>
          <w:rFonts w:eastAsia="等线"/>
          <w:lang w:eastAsia="zh-CN"/>
        </w:rPr>
        <w:t xml:space="preserve"> [2</w:t>
      </w:r>
      <w:r w:rsidR="006B6E1C">
        <w:rPr>
          <w:rFonts w:eastAsia="等线"/>
          <w:lang w:eastAsia="zh-CN"/>
        </w:rPr>
        <w:t>-4</w:t>
      </w:r>
      <w:r w:rsidR="00A26775">
        <w:rPr>
          <w:rFonts w:eastAsia="等线"/>
          <w:lang w:eastAsia="zh-CN"/>
        </w:rPr>
        <w:t>]</w:t>
      </w:r>
      <w:r w:rsidR="00A26775" w:rsidRPr="005A54E5">
        <w:rPr>
          <w:rFonts w:eastAsia="等线"/>
          <w:lang w:eastAsia="zh-CN"/>
        </w:rPr>
        <w:t xml:space="preserve"> </w:t>
      </w:r>
      <w:r w:rsidRPr="005A54E5">
        <w:rPr>
          <w:rFonts w:eastAsia="等线"/>
          <w:lang w:eastAsia="zh-CN"/>
        </w:rPr>
        <w:t xml:space="preserve">made for </w:t>
      </w:r>
      <w:r w:rsidR="005A54E5" w:rsidRPr="005A54E5">
        <w:rPr>
          <w:rFonts w:eastAsia="等线"/>
          <w:lang w:eastAsia="zh-CN"/>
        </w:rPr>
        <w:t>MBS</w:t>
      </w:r>
      <w:r w:rsidRPr="005A54E5">
        <w:rPr>
          <w:rFonts w:eastAsia="等线"/>
          <w:lang w:eastAsia="zh-CN"/>
        </w:rPr>
        <w:t xml:space="preserve"> </w:t>
      </w:r>
      <w:proofErr w:type="spellStart"/>
      <w:r w:rsidRPr="005A54E5">
        <w:rPr>
          <w:rFonts w:eastAsia="等线"/>
          <w:lang w:eastAsia="zh-CN"/>
        </w:rPr>
        <w:t>QoE</w:t>
      </w:r>
      <w:proofErr w:type="spellEnd"/>
      <w:r w:rsidRPr="005A54E5">
        <w:rPr>
          <w:rFonts w:eastAsia="等线"/>
          <w:lang w:eastAsia="zh-CN"/>
        </w:rPr>
        <w:t xml:space="preserve"> measurement can be treated as baseline for RAN2 discussion. </w:t>
      </w:r>
    </w:p>
    <w:p w14:paraId="1D8D8952" w14:textId="3FD8EB64" w:rsidR="00D7526B" w:rsidRPr="00D7526B" w:rsidRDefault="00D7526B" w:rsidP="003D68AB">
      <w:pPr>
        <w:pStyle w:val="af3"/>
        <w:rPr>
          <w:rFonts w:eastAsia="等线"/>
          <w:lang w:eastAsia="zh-CN"/>
        </w:rPr>
      </w:pPr>
      <w:r w:rsidRPr="005A54E5">
        <w:rPr>
          <w:rFonts w:eastAsia="等线" w:hint="eastAsia"/>
          <w:lang w:eastAsia="zh-CN"/>
        </w:rPr>
        <w:t>I</w:t>
      </w:r>
      <w:r w:rsidRPr="005A54E5">
        <w:rPr>
          <w:rFonts w:eastAsia="等线"/>
          <w:lang w:eastAsia="zh-CN"/>
        </w:rPr>
        <w:t xml:space="preserve">n this paper, </w:t>
      </w:r>
      <w:r w:rsidR="005A54E5" w:rsidRPr="005A54E5">
        <w:rPr>
          <w:rFonts w:eastAsia="等线"/>
          <w:lang w:eastAsia="zh-CN"/>
        </w:rPr>
        <w:t xml:space="preserve">the </w:t>
      </w:r>
      <w:proofErr w:type="spellStart"/>
      <w:r w:rsidR="005A54E5" w:rsidRPr="005A54E5">
        <w:rPr>
          <w:rFonts w:eastAsia="等线"/>
          <w:lang w:eastAsia="zh-CN"/>
        </w:rPr>
        <w:t>QoE</w:t>
      </w:r>
      <w:proofErr w:type="spellEnd"/>
      <w:r w:rsidR="005A54E5" w:rsidRPr="005A54E5">
        <w:rPr>
          <w:rFonts w:eastAsia="等线"/>
          <w:lang w:eastAsia="zh-CN"/>
        </w:rPr>
        <w:t xml:space="preserve"> measurement configuration and reporting in RRC_INACTIVE and RRC_IDLE states for MBS </w:t>
      </w:r>
      <w:r w:rsidR="00FD04E6" w:rsidRPr="005A54E5">
        <w:rPr>
          <w:rFonts w:eastAsia="等线"/>
          <w:lang w:eastAsia="zh-CN"/>
        </w:rPr>
        <w:t xml:space="preserve">broadcast service </w:t>
      </w:r>
      <w:r w:rsidR="005A54E5" w:rsidRPr="005A54E5">
        <w:rPr>
          <w:rFonts w:eastAsia="等线"/>
          <w:lang w:eastAsia="zh-CN"/>
        </w:rPr>
        <w:t>are discussed</w:t>
      </w:r>
      <w:r w:rsidRPr="005A54E5">
        <w:rPr>
          <w:rFonts w:eastAsia="等线"/>
          <w:lang w:eastAsia="zh-CN"/>
        </w:rPr>
        <w:t>.</w:t>
      </w:r>
    </w:p>
    <w:p w14:paraId="215AC581" w14:textId="3C08D9CF" w:rsidR="007D4338" w:rsidRPr="00EC6095" w:rsidRDefault="009D725A" w:rsidP="00BB5F55">
      <w:pPr>
        <w:pStyle w:val="1"/>
      </w:pPr>
      <w:r>
        <w:t>Discussion</w:t>
      </w:r>
      <w:bookmarkEnd w:id="1"/>
    </w:p>
    <w:p w14:paraId="5F2C6B59" w14:textId="76D52C22" w:rsidR="00F02DCD" w:rsidRDefault="00076E60" w:rsidP="00F02DCD">
      <w:pPr>
        <w:pStyle w:val="2"/>
        <w:numPr>
          <w:ilvl w:val="0"/>
          <w:numId w:val="0"/>
        </w:numPr>
      </w:pPr>
      <w:r>
        <w:t>2.1</w:t>
      </w:r>
      <w:r>
        <w:tab/>
      </w:r>
      <w:proofErr w:type="spellStart"/>
      <w:r w:rsidR="000C75DF">
        <w:t>QoE</w:t>
      </w:r>
      <w:proofErr w:type="spellEnd"/>
      <w:r w:rsidR="000C75DF">
        <w:t xml:space="preserve"> measurement</w:t>
      </w:r>
      <w:r w:rsidR="000F3A3C">
        <w:t xml:space="preserve"> configuration for MBS </w:t>
      </w:r>
      <w:r w:rsidR="00C965E1">
        <w:t xml:space="preserve">broadcast </w:t>
      </w:r>
      <w:r w:rsidR="000F3A3C">
        <w:t>service</w:t>
      </w:r>
    </w:p>
    <w:p w14:paraId="654D8308" w14:textId="01B69C6E" w:rsidR="00FC22DB" w:rsidRDefault="006C696F" w:rsidP="008B3FB0">
      <w:pPr>
        <w:rPr>
          <w:rFonts w:eastAsia="等线" w:cs="Arial"/>
          <w:bCs/>
          <w:color w:val="000000"/>
          <w:szCs w:val="20"/>
          <w:lang w:val="en-GB" w:eastAsia="zh-CN"/>
        </w:rPr>
      </w:pPr>
      <w:r>
        <w:rPr>
          <w:rFonts w:eastAsia="等线" w:cs="Arial" w:hint="eastAsia"/>
          <w:bCs/>
          <w:color w:val="000000"/>
          <w:szCs w:val="20"/>
          <w:lang w:val="en-GB" w:eastAsia="zh-CN"/>
        </w:rPr>
        <w:t>I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n Rel-17, the UE’s capability of simultaneous 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 measurements is restricted to 16. </w:t>
      </w:r>
      <w:r w:rsidR="008B3FB0">
        <w:rPr>
          <w:rFonts w:eastAsia="等线" w:cs="Arial"/>
          <w:bCs/>
          <w:color w:val="000000"/>
          <w:szCs w:val="20"/>
          <w:lang w:val="en-GB" w:eastAsia="zh-CN"/>
        </w:rPr>
        <w:t>When the UE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 reselects to another 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gNB</w:t>
      </w:r>
      <w:proofErr w:type="spellEnd"/>
      <w:r w:rsidR="008B3FB0">
        <w:rPr>
          <w:rFonts w:eastAsia="等线" w:cs="Arial"/>
          <w:bCs/>
          <w:color w:val="000000"/>
          <w:szCs w:val="20"/>
          <w:lang w:val="en-GB" w:eastAsia="zh-CN"/>
        </w:rPr>
        <w:t xml:space="preserve"> </w:t>
      </w:r>
      <w:r>
        <w:rPr>
          <w:rFonts w:eastAsia="等线" w:cs="Arial"/>
          <w:bCs/>
          <w:color w:val="000000"/>
          <w:szCs w:val="20"/>
          <w:lang w:val="en-GB" w:eastAsia="zh-CN"/>
        </w:rPr>
        <w:t>during</w:t>
      </w:r>
      <w:r w:rsidR="008B3FB0">
        <w:rPr>
          <w:rFonts w:eastAsia="等线" w:cs="Arial"/>
          <w:bCs/>
          <w:color w:val="000000"/>
          <w:szCs w:val="20"/>
          <w:lang w:val="en-GB" w:eastAsia="zh-CN"/>
        </w:rPr>
        <w:t xml:space="preserve"> </w:t>
      </w:r>
      <w:r w:rsidR="00095791">
        <w:rPr>
          <w:rFonts w:eastAsia="等线" w:cs="Arial"/>
          <w:bCs/>
          <w:color w:val="000000"/>
          <w:szCs w:val="20"/>
          <w:lang w:val="en-GB" w:eastAsia="zh-CN"/>
        </w:rPr>
        <w:t xml:space="preserve">the </w:t>
      </w:r>
      <w:r w:rsidR="008B3FB0">
        <w:rPr>
          <w:rFonts w:eastAsia="等线" w:cs="Arial"/>
          <w:bCs/>
          <w:color w:val="000000"/>
          <w:szCs w:val="20"/>
          <w:lang w:val="en-GB" w:eastAsia="zh-CN"/>
        </w:rPr>
        <w:t>RRC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_IDLE state, the target 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gNB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 can’t access the number of IDLE-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 configurations in the UE. </w:t>
      </w:r>
      <w:r w:rsidR="00095791">
        <w:rPr>
          <w:rFonts w:eastAsia="等线" w:cs="Arial"/>
          <w:bCs/>
          <w:color w:val="000000"/>
          <w:szCs w:val="20"/>
          <w:lang w:val="en-GB" w:eastAsia="zh-CN"/>
        </w:rPr>
        <w:t>As a result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, the UE will be allocated more than 16 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 configurations 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>after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 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>transferring to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 the 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>CONNECTED</w:t>
      </w:r>
      <w:r>
        <w:rPr>
          <w:rFonts w:eastAsia="等线" w:cs="Arial"/>
          <w:bCs/>
          <w:color w:val="000000"/>
          <w:szCs w:val="20"/>
          <w:lang w:val="en-GB" w:eastAsia="zh-CN"/>
        </w:rPr>
        <w:t xml:space="preserve"> state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 xml:space="preserve"> from the IDLE state. The UE </w:t>
      </w:r>
      <w:r w:rsidR="00095791">
        <w:rPr>
          <w:rFonts w:eastAsia="等线" w:cs="Arial"/>
          <w:bCs/>
          <w:color w:val="000000"/>
          <w:szCs w:val="20"/>
          <w:lang w:val="en-GB" w:eastAsia="zh-CN"/>
        </w:rPr>
        <w:t>must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 xml:space="preserve"> discard </w:t>
      </w:r>
      <w:r w:rsidR="00095791">
        <w:rPr>
          <w:rFonts w:eastAsia="等线" w:cs="Arial"/>
          <w:bCs/>
          <w:color w:val="000000"/>
          <w:szCs w:val="20"/>
          <w:lang w:val="en-GB" w:eastAsia="zh-CN"/>
        </w:rPr>
        <w:t>at least one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 xml:space="preserve"> </w:t>
      </w:r>
      <w:proofErr w:type="spellStart"/>
      <w:r w:rsidR="002800E4"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 w:rsidR="002800E4">
        <w:rPr>
          <w:rFonts w:eastAsia="等线" w:cs="Arial"/>
          <w:bCs/>
          <w:color w:val="000000"/>
          <w:szCs w:val="20"/>
          <w:lang w:val="en-GB" w:eastAsia="zh-CN"/>
        </w:rPr>
        <w:t xml:space="preserve"> configurations to avoid </w:t>
      </w:r>
      <w:r w:rsidR="002800E4" w:rsidRPr="002800E4">
        <w:rPr>
          <w:rFonts w:eastAsia="等线" w:cs="Arial"/>
          <w:bCs/>
          <w:color w:val="000000"/>
          <w:szCs w:val="20"/>
          <w:lang w:val="en-GB" w:eastAsia="zh-CN"/>
        </w:rPr>
        <w:t xml:space="preserve">affecting </w:t>
      </w:r>
      <w:r w:rsidR="00095791">
        <w:rPr>
          <w:rFonts w:eastAsia="等线" w:cs="Arial"/>
          <w:bCs/>
          <w:color w:val="000000"/>
          <w:szCs w:val="20"/>
          <w:lang w:val="en-GB" w:eastAsia="zh-CN"/>
        </w:rPr>
        <w:t>its own</w:t>
      </w:r>
      <w:r w:rsidR="002800E4" w:rsidRPr="002800E4">
        <w:rPr>
          <w:rFonts w:eastAsia="等线" w:cs="Arial"/>
          <w:bCs/>
          <w:color w:val="000000"/>
          <w:szCs w:val="20"/>
          <w:lang w:val="en-GB" w:eastAsia="zh-CN"/>
        </w:rPr>
        <w:t xml:space="preserve"> performance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 xml:space="preserve">, </w:t>
      </w:r>
      <w:r w:rsidR="002800E4" w:rsidRPr="002800E4">
        <w:rPr>
          <w:rFonts w:eastAsia="等线" w:cs="Arial"/>
          <w:bCs/>
          <w:color w:val="000000"/>
          <w:szCs w:val="20"/>
          <w:lang w:val="en-GB" w:eastAsia="zh-CN"/>
        </w:rPr>
        <w:t xml:space="preserve">this in turn prevents the network side from receiving the </w:t>
      </w:r>
      <w:proofErr w:type="spellStart"/>
      <w:r w:rsidR="002800E4" w:rsidRPr="002800E4"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 w:rsidR="002800E4" w:rsidRPr="002800E4">
        <w:rPr>
          <w:rFonts w:eastAsia="等线" w:cs="Arial"/>
          <w:bCs/>
          <w:color w:val="000000"/>
          <w:szCs w:val="20"/>
          <w:lang w:val="en-GB" w:eastAsia="zh-CN"/>
        </w:rPr>
        <w:t xml:space="preserve"> report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>s</w:t>
      </w:r>
      <w:r w:rsidR="002800E4" w:rsidRPr="002800E4">
        <w:rPr>
          <w:rFonts w:eastAsia="等线" w:cs="Arial"/>
          <w:bCs/>
          <w:color w:val="000000"/>
          <w:szCs w:val="20"/>
          <w:lang w:val="en-GB" w:eastAsia="zh-CN"/>
        </w:rPr>
        <w:t xml:space="preserve"> of the corresponding configuration</w:t>
      </w:r>
      <w:r w:rsidR="002800E4">
        <w:rPr>
          <w:rFonts w:eastAsia="等线" w:cs="Arial"/>
          <w:bCs/>
          <w:color w:val="000000"/>
          <w:szCs w:val="20"/>
          <w:lang w:val="en-GB" w:eastAsia="zh-CN"/>
        </w:rPr>
        <w:t>s.</w:t>
      </w:r>
      <w:r w:rsidR="00552CCA">
        <w:rPr>
          <w:rFonts w:eastAsia="等线" w:cs="Arial"/>
          <w:bCs/>
          <w:color w:val="000000"/>
          <w:szCs w:val="20"/>
          <w:lang w:val="en-GB" w:eastAsia="zh-CN"/>
        </w:rPr>
        <w:t xml:space="preserve"> </w:t>
      </w:r>
    </w:p>
    <w:p w14:paraId="6F8A9CAD" w14:textId="45190EA6" w:rsidR="008B3FB0" w:rsidRPr="008B3FB0" w:rsidRDefault="00552CCA" w:rsidP="008B3FB0">
      <w:pPr>
        <w:rPr>
          <w:rFonts w:eastAsia="等线" w:cs="Arial"/>
          <w:bCs/>
          <w:color w:val="000000"/>
          <w:szCs w:val="20"/>
          <w:lang w:val="en-GB" w:eastAsia="zh-CN"/>
        </w:rPr>
      </w:pPr>
      <w:r>
        <w:rPr>
          <w:rFonts w:eastAsia="等线" w:cs="Arial"/>
          <w:bCs/>
          <w:color w:val="000000"/>
          <w:szCs w:val="20"/>
          <w:lang w:val="en-GB" w:eastAsia="zh-CN"/>
        </w:rPr>
        <w:t>To resolve this issue, w</w:t>
      </w:r>
      <w:r w:rsidRPr="00552CCA">
        <w:rPr>
          <w:rFonts w:eastAsia="等线" w:cs="Arial"/>
          <w:bCs/>
          <w:color w:val="000000"/>
          <w:szCs w:val="20"/>
          <w:lang w:val="en-GB" w:eastAsia="zh-CN"/>
        </w:rPr>
        <w:t>hen the UE transfer to the CONNECTED state from RRC_IDLE state</w:t>
      </w:r>
      <w:r>
        <w:rPr>
          <w:rFonts w:eastAsia="等线" w:cs="Arial"/>
          <w:bCs/>
          <w:color w:val="000000"/>
          <w:szCs w:val="20"/>
          <w:lang w:val="en-GB" w:eastAsia="zh-CN"/>
        </w:rPr>
        <w:t>,</w:t>
      </w:r>
      <w:r w:rsidRPr="00552CCA">
        <w:rPr>
          <w:rFonts w:eastAsia="等线" w:cs="Arial"/>
          <w:bCs/>
          <w:color w:val="000000"/>
          <w:szCs w:val="20"/>
          <w:lang w:val="en-GB" w:eastAsia="zh-CN"/>
        </w:rPr>
        <w:t xml:space="preserve"> </w:t>
      </w:r>
      <w:r>
        <w:rPr>
          <w:rFonts w:eastAsia="等线" w:cs="Arial"/>
          <w:bCs/>
          <w:color w:val="000000"/>
          <w:szCs w:val="20"/>
          <w:lang w:val="en-GB" w:eastAsia="zh-CN"/>
        </w:rPr>
        <w:t>the UE needs to send the indication of the number of the IDLE-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 configurations to the </w:t>
      </w:r>
      <w:r w:rsidR="00FC22DB">
        <w:rPr>
          <w:rFonts w:eastAsia="等线" w:cs="Arial"/>
          <w:bCs/>
          <w:color w:val="000000"/>
          <w:szCs w:val="20"/>
          <w:lang w:val="en-GB" w:eastAsia="zh-CN"/>
        </w:rPr>
        <w:t xml:space="preserve">target 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gNB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. Then the </w:t>
      </w:r>
      <w:r w:rsidR="00FC22DB">
        <w:rPr>
          <w:rFonts w:eastAsia="等线" w:cs="Arial"/>
          <w:bCs/>
          <w:color w:val="000000"/>
          <w:szCs w:val="20"/>
          <w:lang w:val="en-GB" w:eastAsia="zh-CN"/>
        </w:rPr>
        <w:t xml:space="preserve">target </w:t>
      </w:r>
      <w:proofErr w:type="spellStart"/>
      <w:r>
        <w:rPr>
          <w:rFonts w:eastAsia="等线" w:cs="Arial"/>
          <w:bCs/>
          <w:color w:val="000000"/>
          <w:szCs w:val="20"/>
          <w:lang w:val="en-GB" w:eastAsia="zh-CN"/>
        </w:rPr>
        <w:t>gNB</w:t>
      </w:r>
      <w:proofErr w:type="spellEnd"/>
      <w:r>
        <w:rPr>
          <w:rFonts w:eastAsia="等线" w:cs="Arial"/>
          <w:bCs/>
          <w:color w:val="000000"/>
          <w:szCs w:val="20"/>
          <w:lang w:val="en-GB" w:eastAsia="zh-CN"/>
        </w:rPr>
        <w:t xml:space="preserve"> can control </w:t>
      </w:r>
      <w:r w:rsidR="00FC22DB">
        <w:rPr>
          <w:rFonts w:eastAsia="等线" w:cs="Arial"/>
          <w:bCs/>
          <w:color w:val="000000"/>
          <w:szCs w:val="20"/>
          <w:lang w:val="en-GB" w:eastAsia="zh-CN"/>
        </w:rPr>
        <w:t xml:space="preserve">to configure the </w:t>
      </w:r>
      <w:proofErr w:type="spellStart"/>
      <w:r w:rsidR="00FC22DB">
        <w:rPr>
          <w:rFonts w:eastAsia="等线" w:cs="Arial"/>
          <w:bCs/>
          <w:color w:val="000000"/>
          <w:szCs w:val="20"/>
          <w:lang w:val="en-GB" w:eastAsia="zh-CN"/>
        </w:rPr>
        <w:t>QoE</w:t>
      </w:r>
      <w:proofErr w:type="spellEnd"/>
      <w:r w:rsidR="00FC22DB">
        <w:rPr>
          <w:rFonts w:eastAsia="等线" w:cs="Arial"/>
          <w:bCs/>
          <w:color w:val="000000"/>
          <w:szCs w:val="20"/>
          <w:lang w:val="en-GB" w:eastAsia="zh-CN"/>
        </w:rPr>
        <w:t xml:space="preserve"> configurations that not exceed the actual capabilities of UE.</w:t>
      </w:r>
      <w:r w:rsidR="00484452">
        <w:rPr>
          <w:rFonts w:eastAsia="等线" w:cs="Arial"/>
          <w:bCs/>
          <w:color w:val="000000"/>
          <w:szCs w:val="20"/>
          <w:lang w:val="en-GB" w:eastAsia="zh-CN"/>
        </w:rPr>
        <w:t xml:space="preserve"> So it’s proposed as below:</w:t>
      </w:r>
    </w:p>
    <w:p w14:paraId="682DF5A7" w14:textId="4850C65B" w:rsidR="008B3FB0" w:rsidRPr="001E5913" w:rsidRDefault="008B3FB0" w:rsidP="008B3FB0">
      <w:pPr>
        <w:rPr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 w:rsidR="001E5913" w:rsidRPr="001E5913">
        <w:rPr>
          <w:b/>
          <w:lang w:val="en-GB" w:eastAsia="zh-CN"/>
        </w:rPr>
        <w:t>1</w:t>
      </w:r>
      <w:r w:rsidRPr="001E5913">
        <w:rPr>
          <w:b/>
          <w:lang w:val="en-GB" w:eastAsia="zh-CN"/>
        </w:rPr>
        <w:t xml:space="preserve">: When the UE transfer to the CONNECTED state from RRC_IDLE state, </w:t>
      </w:r>
      <w:r w:rsidR="00FD04E6">
        <w:rPr>
          <w:b/>
          <w:lang w:val="en-GB" w:eastAsia="zh-CN"/>
        </w:rPr>
        <w:t xml:space="preserve">to </w:t>
      </w:r>
      <w:r w:rsidR="00FD04E6" w:rsidRPr="00FD04E6">
        <w:rPr>
          <w:b/>
          <w:lang w:val="en-GB" w:eastAsia="zh-CN"/>
        </w:rPr>
        <w:t xml:space="preserve">avoid receiving more than the number of </w:t>
      </w:r>
      <w:proofErr w:type="spellStart"/>
      <w:r w:rsidR="00FD04E6" w:rsidRPr="00FD04E6">
        <w:rPr>
          <w:b/>
          <w:lang w:val="en-GB" w:eastAsia="zh-CN"/>
        </w:rPr>
        <w:t>QoE</w:t>
      </w:r>
      <w:proofErr w:type="spellEnd"/>
      <w:r w:rsidR="00FD04E6" w:rsidRPr="00FD04E6">
        <w:rPr>
          <w:b/>
          <w:lang w:val="en-GB" w:eastAsia="zh-CN"/>
        </w:rPr>
        <w:t xml:space="preserve"> configurations that UE can perform simultaneous </w:t>
      </w:r>
      <w:proofErr w:type="spellStart"/>
      <w:r w:rsidR="00FD04E6" w:rsidRPr="00FD04E6">
        <w:rPr>
          <w:b/>
          <w:lang w:val="en-GB" w:eastAsia="zh-CN"/>
        </w:rPr>
        <w:t>QoE</w:t>
      </w:r>
      <w:proofErr w:type="spellEnd"/>
      <w:r w:rsidR="00FD04E6" w:rsidRPr="00FD04E6">
        <w:rPr>
          <w:b/>
          <w:lang w:val="en-GB" w:eastAsia="zh-CN"/>
        </w:rPr>
        <w:t xml:space="preserve"> measurements</w:t>
      </w:r>
      <w:r w:rsidR="00FD04E6">
        <w:rPr>
          <w:b/>
          <w:lang w:val="en-GB" w:eastAsia="zh-CN"/>
        </w:rPr>
        <w:t xml:space="preserve">, </w:t>
      </w:r>
      <w:r w:rsidRPr="001E5913">
        <w:rPr>
          <w:b/>
          <w:lang w:val="en-GB" w:eastAsia="zh-CN"/>
        </w:rPr>
        <w:t xml:space="preserve">the UE </w:t>
      </w:r>
      <w:r w:rsidR="00BD0BDA" w:rsidRPr="001E5913">
        <w:rPr>
          <w:b/>
          <w:lang w:val="en-GB" w:eastAsia="zh-CN"/>
        </w:rPr>
        <w:t>should send</w:t>
      </w:r>
      <w:r w:rsidRPr="001E5913">
        <w:rPr>
          <w:b/>
          <w:lang w:val="en-GB" w:eastAsia="zh-CN"/>
        </w:rPr>
        <w:t xml:space="preserve"> </w:t>
      </w:r>
      <w:r w:rsidR="0006264B">
        <w:rPr>
          <w:b/>
          <w:lang w:val="en-GB" w:eastAsia="zh-CN"/>
        </w:rPr>
        <w:t>an</w:t>
      </w:r>
      <w:r w:rsidRPr="001E5913">
        <w:rPr>
          <w:b/>
          <w:lang w:val="en-GB" w:eastAsia="zh-CN"/>
        </w:rPr>
        <w:t xml:space="preserve"> indication of the number of IDLE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configurations to the </w:t>
      </w:r>
      <w:proofErr w:type="spellStart"/>
      <w:r w:rsidRPr="001E5913">
        <w:rPr>
          <w:b/>
          <w:lang w:val="en-GB" w:eastAsia="zh-CN"/>
        </w:rPr>
        <w:t>gNB</w:t>
      </w:r>
      <w:proofErr w:type="spellEnd"/>
      <w:r w:rsidRPr="001E5913">
        <w:rPr>
          <w:b/>
          <w:lang w:val="en-GB" w:eastAsia="zh-CN"/>
        </w:rPr>
        <w:t>.</w:t>
      </w:r>
    </w:p>
    <w:p w14:paraId="7D091D4E" w14:textId="6769CA8B" w:rsidR="008B3FB0" w:rsidRDefault="0040538D" w:rsidP="0079102B">
      <w:pPr>
        <w:rPr>
          <w:rFonts w:eastAsia="等线" w:cs="Arial"/>
          <w:bCs/>
          <w:color w:val="000000"/>
          <w:szCs w:val="20"/>
          <w:lang w:val="en-GB" w:eastAsia="zh-CN"/>
        </w:rPr>
      </w:pPr>
      <w:r w:rsidRPr="0040538D">
        <w:rPr>
          <w:rFonts w:eastAsia="等线" w:cs="Arial" w:hint="eastAsia"/>
          <w:bCs/>
          <w:color w:val="000000"/>
          <w:szCs w:val="20"/>
          <w:lang w:val="en-GB" w:eastAsia="zh-CN"/>
        </w:rPr>
        <w:t>R</w:t>
      </w:r>
      <w:r w:rsidRPr="0040538D">
        <w:rPr>
          <w:rFonts w:eastAsia="等线" w:cs="Arial"/>
          <w:bCs/>
          <w:color w:val="000000"/>
          <w:szCs w:val="20"/>
          <w:lang w:val="en-GB" w:eastAsia="zh-CN"/>
        </w:rPr>
        <w:t>AN</w:t>
      </w:r>
      <w:r>
        <w:rPr>
          <w:rFonts w:eastAsia="等线" w:cs="Arial"/>
          <w:bCs/>
          <w:color w:val="000000"/>
          <w:szCs w:val="20"/>
          <w:lang w:val="en-GB" w:eastAsia="zh-CN"/>
        </w:rPr>
        <w:t>3 has made the following agreements which should be addressed by RAN2:</w:t>
      </w:r>
    </w:p>
    <w:tbl>
      <w:tblPr>
        <w:tblStyle w:val="a7"/>
        <w:tblW w:w="935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9350"/>
      </w:tblGrid>
      <w:tr w:rsidR="0040538D" w14:paraId="2CD1BA2F" w14:textId="77777777" w:rsidTr="00921C2D">
        <w:tc>
          <w:tcPr>
            <w:tcW w:w="9350" w:type="dxa"/>
            <w:shd w:val="clear" w:color="auto" w:fill="E2EFD9" w:themeFill="accent6" w:themeFillTint="33"/>
          </w:tcPr>
          <w:p w14:paraId="739BDD38" w14:textId="77777777" w:rsidR="0040538D" w:rsidRDefault="0040538D" w:rsidP="00921C2D">
            <w:pPr>
              <w:spacing w:after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AN3:</w:t>
            </w:r>
          </w:p>
          <w:p w14:paraId="3D829C2A" w14:textId="77777777" w:rsidR="0040538D" w:rsidRDefault="0040538D" w:rsidP="00921C2D">
            <w:pPr>
              <w:overflowPunct/>
              <w:autoSpaceDE/>
              <w:autoSpaceDN/>
              <w:adjustRightInd/>
              <w:spacing w:before="75" w:after="75" w:line="315" w:lineRule="atLeast"/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</w:pPr>
            <w:r>
              <w:rPr>
                <w:rFonts w:ascii="Calibri" w:eastAsia="Arial" w:hAnsi="Calibri" w:cs="Calibri"/>
                <w:b/>
                <w:color w:val="0000FF"/>
                <w:sz w:val="18"/>
                <w:highlight w:val="yellow"/>
                <w:lang w:eastAsia="zh-CN"/>
              </w:rPr>
              <w:t>Proposal 4: The following aspects shall be discussed by RAN2:</w:t>
            </w:r>
          </w:p>
          <w:p w14:paraId="63361508" w14:textId="31E5A4B1" w:rsidR="0040538D" w:rsidRPr="0040538D" w:rsidRDefault="0040538D" w:rsidP="00921C2D">
            <w:pPr>
              <w:overflowPunct/>
              <w:autoSpaceDE/>
              <w:autoSpaceDN/>
              <w:adjustRightInd/>
              <w:spacing w:before="75" w:after="75" w:line="315" w:lineRule="atLeast"/>
              <w:rPr>
                <w:rFonts w:ascii="Calibri" w:eastAsia="等线" w:hAnsi="Calibri" w:cs="Calibri"/>
                <w:b/>
                <w:color w:val="0000FF"/>
                <w:sz w:val="18"/>
                <w:lang w:eastAsia="zh-CN"/>
              </w:rPr>
            </w:pPr>
            <w:proofErr w:type="gramStart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>which</w:t>
            </w:r>
            <w:proofErr w:type="gramEnd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 xml:space="preserve"> layer(e.g. app, as layer) is responsible to keep configured </w:t>
            </w:r>
            <w:proofErr w:type="spellStart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>QoE</w:t>
            </w:r>
            <w:proofErr w:type="spellEnd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 xml:space="preserve"> configuration for MBS broadcast service at </w:t>
            </w:r>
            <w:proofErr w:type="spellStart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>ue</w:t>
            </w:r>
            <w:proofErr w:type="spellEnd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 xml:space="preserve"> side when </w:t>
            </w:r>
            <w:proofErr w:type="spellStart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>ue</w:t>
            </w:r>
            <w:proofErr w:type="spellEnd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 xml:space="preserve"> is in </w:t>
            </w:r>
            <w:proofErr w:type="spellStart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>rrc_idle</w:t>
            </w:r>
            <w:proofErr w:type="spellEnd"/>
            <w:r>
              <w:rPr>
                <w:rFonts w:ascii="Calibri" w:eastAsia="Arial" w:hAnsi="Calibri" w:cs="Calibri"/>
                <w:b/>
                <w:color w:val="0000FF"/>
                <w:sz w:val="18"/>
                <w:lang w:eastAsia="zh-CN"/>
              </w:rPr>
              <w:t>.</w:t>
            </w:r>
          </w:p>
        </w:tc>
      </w:tr>
    </w:tbl>
    <w:p w14:paraId="608C29A9" w14:textId="77777777" w:rsidR="0040538D" w:rsidRDefault="0040538D" w:rsidP="0079102B">
      <w:pPr>
        <w:rPr>
          <w:rFonts w:eastAsia="等线" w:cs="Arial"/>
          <w:bCs/>
          <w:color w:val="000000"/>
          <w:szCs w:val="20"/>
          <w:lang w:eastAsia="zh-CN"/>
        </w:rPr>
      </w:pPr>
    </w:p>
    <w:p w14:paraId="76C126D5" w14:textId="4E6274B6" w:rsidR="0040538D" w:rsidRDefault="00921C2D" w:rsidP="0079102B">
      <w:pPr>
        <w:rPr>
          <w:rFonts w:eastAsia="等线" w:cs="Arial"/>
          <w:bCs/>
          <w:color w:val="000000"/>
          <w:szCs w:val="20"/>
          <w:lang w:eastAsia="zh-CN"/>
        </w:rPr>
      </w:pPr>
      <w:r>
        <w:rPr>
          <w:rFonts w:eastAsia="等线" w:cs="Arial"/>
          <w:bCs/>
          <w:color w:val="000000"/>
          <w:szCs w:val="20"/>
          <w:lang w:eastAsia="zh-CN"/>
        </w:rPr>
        <w:lastRenderedPageBreak/>
        <w:t xml:space="preserve">As specified in Rel-17, UE stores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configurations in both AS layer (except the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container) and APP layer during RRC_CONNECTED state, and it will release all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configurations when the UE transfer to the RRC_IDLE state. For MBS broadcast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, RAN2#120 meeting has agreed that </w:t>
      </w:r>
      <w:r w:rsidRPr="00921C2D">
        <w:rPr>
          <w:rFonts w:eastAsia="等线" w:cs="Arial"/>
          <w:bCs/>
          <w:color w:val="000000"/>
          <w:szCs w:val="20"/>
          <w:lang w:eastAsia="zh-CN"/>
        </w:rPr>
        <w:t xml:space="preserve">UE can be configured to do </w:t>
      </w:r>
      <w:proofErr w:type="spellStart"/>
      <w:r w:rsidRPr="00921C2D"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 w:rsidRPr="00921C2D">
        <w:rPr>
          <w:rFonts w:eastAsia="等线" w:cs="Arial"/>
          <w:bCs/>
          <w:color w:val="000000"/>
          <w:szCs w:val="20"/>
          <w:lang w:eastAsia="zh-CN"/>
        </w:rPr>
        <w:t xml:space="preserve"> measurements for M</w:t>
      </w:r>
      <w:r>
        <w:rPr>
          <w:rFonts w:eastAsia="等线" w:cs="Arial"/>
          <w:bCs/>
          <w:color w:val="000000"/>
          <w:szCs w:val="20"/>
          <w:lang w:eastAsia="zh-CN"/>
        </w:rPr>
        <w:t xml:space="preserve">BS broadcast in all RRC states. So the UE AS layer and APP layer </w:t>
      </w:r>
      <w:r w:rsidR="009F6A7A">
        <w:rPr>
          <w:rFonts w:eastAsia="等线" w:cs="Arial"/>
          <w:bCs/>
          <w:color w:val="000000"/>
          <w:szCs w:val="20"/>
          <w:lang w:eastAsia="zh-CN"/>
        </w:rPr>
        <w:t>should store</w:t>
      </w:r>
      <w:r>
        <w:rPr>
          <w:rFonts w:eastAsia="等线" w:cs="Arial"/>
          <w:bCs/>
          <w:color w:val="000000"/>
          <w:szCs w:val="20"/>
          <w:lang w:eastAsia="zh-CN"/>
        </w:rPr>
        <w:t xml:space="preserve"> </w:t>
      </w:r>
      <w:proofErr w:type="spellStart"/>
      <w:r>
        <w:rPr>
          <w:rFonts w:eastAsia="等线" w:cs="Arial"/>
          <w:bCs/>
          <w:color w:val="000000"/>
          <w:szCs w:val="20"/>
          <w:lang w:eastAsia="zh-CN"/>
        </w:rPr>
        <w:t>QoE</w:t>
      </w:r>
      <w:proofErr w:type="spellEnd"/>
      <w:r>
        <w:rPr>
          <w:rFonts w:eastAsia="等线" w:cs="Arial"/>
          <w:bCs/>
          <w:color w:val="000000"/>
          <w:szCs w:val="20"/>
          <w:lang w:eastAsia="zh-CN"/>
        </w:rPr>
        <w:t xml:space="preserve"> configuration for MBS broadcast </w:t>
      </w:r>
      <w:r w:rsidR="009F6A7A">
        <w:rPr>
          <w:rFonts w:eastAsia="等线" w:cs="Arial"/>
          <w:bCs/>
          <w:color w:val="000000"/>
          <w:szCs w:val="20"/>
          <w:lang w:eastAsia="zh-CN"/>
        </w:rPr>
        <w:t>when the UE transfer to the IDLE state.</w:t>
      </w:r>
    </w:p>
    <w:p w14:paraId="1B05FD46" w14:textId="77777777" w:rsidR="0006264B" w:rsidRDefault="009F6A7A" w:rsidP="009F6A7A">
      <w:pPr>
        <w:rPr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 w:rsidR="001E5913" w:rsidRPr="001E5913">
        <w:rPr>
          <w:b/>
          <w:lang w:val="en-GB" w:eastAsia="zh-CN"/>
        </w:rPr>
        <w:t>2</w:t>
      </w:r>
      <w:r w:rsidRPr="001E5913">
        <w:rPr>
          <w:b/>
          <w:lang w:val="en-GB" w:eastAsia="zh-CN"/>
        </w:rPr>
        <w:t xml:space="preserve">: </w:t>
      </w:r>
      <w:r w:rsidR="0006264B">
        <w:rPr>
          <w:b/>
          <w:lang w:val="en-GB" w:eastAsia="zh-CN"/>
        </w:rPr>
        <w:t>Same as the RRC_CONNECTED state, w</w:t>
      </w:r>
      <w:r w:rsidRPr="001E5913">
        <w:rPr>
          <w:b/>
          <w:lang w:val="en-GB" w:eastAsia="zh-CN"/>
        </w:rPr>
        <w:t xml:space="preserve">hen the UE transfer to the IDLE state, the UE AS layer should store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configurations (except for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container) for MBS broadcast.  </w:t>
      </w:r>
    </w:p>
    <w:p w14:paraId="09989A45" w14:textId="0D062401" w:rsidR="009F6A7A" w:rsidRPr="001E5913" w:rsidRDefault="0006264B" w:rsidP="009F6A7A">
      <w:pPr>
        <w:rPr>
          <w:b/>
          <w:lang w:val="en-GB" w:eastAsia="zh-CN"/>
        </w:rPr>
      </w:pPr>
      <w:r>
        <w:rPr>
          <w:b/>
          <w:lang w:val="en-GB" w:eastAsia="zh-CN"/>
        </w:rPr>
        <w:t>Proposal 3: Same as the RRC_CONNECTED state, w</w:t>
      </w:r>
      <w:r w:rsidR="009F6A7A" w:rsidRPr="001E5913">
        <w:rPr>
          <w:b/>
          <w:lang w:val="en-GB" w:eastAsia="zh-CN"/>
        </w:rPr>
        <w:t xml:space="preserve">hen the UE transfer to the IDLE state, the UE APP layer should store </w:t>
      </w:r>
      <w:proofErr w:type="spellStart"/>
      <w:r w:rsidR="009F6A7A" w:rsidRPr="001E5913">
        <w:rPr>
          <w:b/>
          <w:lang w:val="en-GB" w:eastAsia="zh-CN"/>
        </w:rPr>
        <w:t>QoE</w:t>
      </w:r>
      <w:proofErr w:type="spellEnd"/>
      <w:r w:rsidR="009F6A7A" w:rsidRPr="001E5913">
        <w:rPr>
          <w:b/>
          <w:lang w:val="en-GB" w:eastAsia="zh-CN"/>
        </w:rPr>
        <w:t xml:space="preserve"> configurations for MBS broadcast.</w:t>
      </w:r>
    </w:p>
    <w:p w14:paraId="322455CA" w14:textId="77777777" w:rsidR="009F6A7A" w:rsidRPr="009F6A7A" w:rsidRDefault="009F6A7A" w:rsidP="0079102B">
      <w:pPr>
        <w:rPr>
          <w:rFonts w:eastAsia="等线" w:cs="Arial"/>
          <w:bCs/>
          <w:color w:val="000000"/>
          <w:szCs w:val="20"/>
          <w:lang w:val="en-GB" w:eastAsia="zh-CN"/>
        </w:rPr>
      </w:pPr>
    </w:p>
    <w:p w14:paraId="3AF19B0A" w14:textId="2495E950" w:rsidR="00277CAE" w:rsidRPr="006E2277" w:rsidRDefault="00277CAE" w:rsidP="00277CAE">
      <w:pPr>
        <w:pStyle w:val="2"/>
        <w:numPr>
          <w:ilvl w:val="0"/>
          <w:numId w:val="0"/>
        </w:numPr>
      </w:pPr>
      <w:r>
        <w:t>2.</w:t>
      </w:r>
      <w:r w:rsidR="00116EA1">
        <w:t>3</w:t>
      </w:r>
      <w:r>
        <w:tab/>
      </w:r>
      <w:proofErr w:type="spellStart"/>
      <w:r>
        <w:t>QoE</w:t>
      </w:r>
      <w:proofErr w:type="spellEnd"/>
      <w:r>
        <w:t xml:space="preserve"> measurement reporting </w:t>
      </w:r>
      <w:r w:rsidR="000F3A3C">
        <w:t>for MBS service</w:t>
      </w:r>
    </w:p>
    <w:p w14:paraId="132ABA0F" w14:textId="79F87E7D" w:rsidR="00BC3346" w:rsidRDefault="00BC3346" w:rsidP="00BC334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general, if </w:t>
      </w:r>
      <w:r w:rsidR="00D768C6">
        <w:rPr>
          <w:rFonts w:eastAsia="等线"/>
          <w:lang w:eastAsia="zh-CN"/>
        </w:rPr>
        <w:t>multiple</w:t>
      </w:r>
      <w:r>
        <w:rPr>
          <w:rFonts w:eastAsia="等线"/>
          <w:lang w:eastAsia="zh-CN"/>
        </w:rPr>
        <w:t xml:space="preserve"> (e.g. 16)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measurements for MBS service </w:t>
      </w:r>
      <w:r w:rsidR="00D768C6">
        <w:rPr>
          <w:rFonts w:eastAsia="等线"/>
          <w:lang w:eastAsia="zh-CN"/>
        </w:rPr>
        <w:t>last</w:t>
      </w:r>
      <w:r>
        <w:rPr>
          <w:rFonts w:eastAsia="等线"/>
          <w:lang w:eastAsia="zh-CN"/>
        </w:rPr>
        <w:t xml:space="preserve"> for a long time (e.g. </w:t>
      </w:r>
      <w:r w:rsidR="00B744F2">
        <w:rPr>
          <w:rFonts w:eastAsia="等线"/>
          <w:lang w:eastAsia="zh-CN"/>
        </w:rPr>
        <w:t xml:space="preserve">more than </w:t>
      </w:r>
      <w:r>
        <w:rPr>
          <w:rFonts w:eastAsia="等线"/>
          <w:lang w:eastAsia="zh-CN"/>
        </w:rPr>
        <w:t xml:space="preserve">1 hour), there will be a burden on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if all the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reports of MBS service are sent to the base station in an eruption. To eliminate the negative </w:t>
      </w:r>
      <w:r w:rsidR="00D768C6">
        <w:rPr>
          <w:rFonts w:eastAsia="等线"/>
          <w:lang w:eastAsia="zh-CN"/>
        </w:rPr>
        <w:t>effects</w:t>
      </w:r>
      <w:r>
        <w:rPr>
          <w:rFonts w:eastAsia="等线"/>
          <w:lang w:eastAsia="zh-CN"/>
        </w:rPr>
        <w:t xml:space="preserve">,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needs to control and decide </w:t>
      </w:r>
      <w:r w:rsidR="00D768C6">
        <w:rPr>
          <w:rFonts w:eastAsia="等线"/>
          <w:lang w:eastAsia="zh-CN"/>
        </w:rPr>
        <w:t>whether to allow UE</w:t>
      </w:r>
      <w:r>
        <w:rPr>
          <w:rFonts w:eastAsia="等线"/>
          <w:lang w:eastAsia="zh-CN"/>
        </w:rPr>
        <w:t xml:space="preserve"> to send the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reports of MBS service immediately. </w:t>
      </w:r>
    </w:p>
    <w:p w14:paraId="4E74A59C" w14:textId="6BAD61F4" w:rsidR="0086191D" w:rsidRDefault="0079102B" w:rsidP="0086191D">
      <w:pPr>
        <w:rPr>
          <w:rFonts w:eastAsia="等线"/>
          <w:lang w:eastAsia="zh-CN"/>
        </w:rPr>
      </w:pPr>
      <w:r>
        <w:rPr>
          <w:rFonts w:eastAsia="等线"/>
          <w:lang w:val="en-GB" w:eastAsia="zh-CN"/>
        </w:rPr>
        <w:t xml:space="preserve">RAN2 </w:t>
      </w:r>
      <w:r w:rsidR="00D768C6">
        <w:rPr>
          <w:rFonts w:eastAsia="等线"/>
          <w:lang w:val="en-GB" w:eastAsia="zh-CN"/>
        </w:rPr>
        <w:t>reached</w:t>
      </w:r>
      <w:r>
        <w:rPr>
          <w:rFonts w:eastAsia="等线"/>
          <w:lang w:val="en-GB" w:eastAsia="zh-CN"/>
        </w:rPr>
        <w:t xml:space="preserve"> the following </w:t>
      </w:r>
      <w:r w:rsidR="0095614A">
        <w:rPr>
          <w:rFonts w:eastAsia="等线"/>
          <w:lang w:val="en-GB" w:eastAsia="zh-CN"/>
        </w:rPr>
        <w:t>agreement at RAN2#119-e meeting</w:t>
      </w:r>
      <w:r w:rsidR="006B6E1C">
        <w:rPr>
          <w:rFonts w:eastAsia="等线"/>
          <w:lang w:val="en-GB" w:eastAsia="zh-CN"/>
        </w:rPr>
        <w:t xml:space="preserve"> [1]</w:t>
      </w:r>
      <w:r w:rsidR="0095614A">
        <w:rPr>
          <w:rFonts w:eastAsia="等线"/>
          <w:lang w:val="en-GB" w:eastAsia="zh-CN"/>
        </w:rPr>
        <w:t xml:space="preserve">, which means that the </w:t>
      </w:r>
      <w:proofErr w:type="spellStart"/>
      <w:r w:rsidR="0095614A">
        <w:rPr>
          <w:rFonts w:eastAsia="等线"/>
          <w:lang w:val="en-GB" w:eastAsia="zh-CN"/>
        </w:rPr>
        <w:t>gNB</w:t>
      </w:r>
      <w:proofErr w:type="spellEnd"/>
      <w:r w:rsidR="0095614A">
        <w:rPr>
          <w:rFonts w:eastAsia="等线"/>
          <w:lang w:val="en-GB" w:eastAsia="zh-CN"/>
        </w:rPr>
        <w:t xml:space="preserve"> knows </w:t>
      </w:r>
      <w:r w:rsidR="00D768C6">
        <w:rPr>
          <w:rFonts w:eastAsia="等线"/>
          <w:lang w:val="en-GB" w:eastAsia="zh-CN"/>
        </w:rPr>
        <w:t>if</w:t>
      </w:r>
      <w:r w:rsidR="0095614A">
        <w:rPr>
          <w:rFonts w:eastAsia="等线"/>
          <w:lang w:val="en-GB" w:eastAsia="zh-CN"/>
        </w:rPr>
        <w:t xml:space="preserve"> there </w:t>
      </w:r>
      <w:r w:rsidR="00D768C6">
        <w:rPr>
          <w:rFonts w:eastAsia="等线"/>
          <w:lang w:val="en-GB" w:eastAsia="zh-CN"/>
        </w:rPr>
        <w:t>is</w:t>
      </w:r>
      <w:r w:rsidR="0095614A">
        <w:rPr>
          <w:rFonts w:eastAsia="等线"/>
          <w:lang w:val="en-GB" w:eastAsia="zh-CN"/>
        </w:rPr>
        <w:t xml:space="preserve"> </w:t>
      </w:r>
      <w:proofErr w:type="spellStart"/>
      <w:r w:rsidR="0095614A">
        <w:rPr>
          <w:rFonts w:eastAsia="等线"/>
          <w:lang w:val="en-GB" w:eastAsia="zh-CN"/>
        </w:rPr>
        <w:t>QoE</w:t>
      </w:r>
      <w:proofErr w:type="spellEnd"/>
      <w:r w:rsidR="0095614A">
        <w:rPr>
          <w:rFonts w:eastAsia="等线"/>
          <w:lang w:val="en-GB" w:eastAsia="zh-CN"/>
        </w:rPr>
        <w:t xml:space="preserve"> measurement report in </w:t>
      </w:r>
      <w:r w:rsidR="00D768C6">
        <w:rPr>
          <w:rFonts w:eastAsia="等线"/>
          <w:lang w:val="en-GB" w:eastAsia="zh-CN"/>
        </w:rPr>
        <w:t xml:space="preserve">a </w:t>
      </w:r>
      <w:r w:rsidR="0095614A">
        <w:rPr>
          <w:rFonts w:eastAsia="等线"/>
          <w:lang w:val="en-GB" w:eastAsia="zh-CN"/>
        </w:rPr>
        <w:t>non-connected state.</w:t>
      </w:r>
      <w:r w:rsidR="00BC3346" w:rsidRPr="00BC3346">
        <w:rPr>
          <w:rFonts w:eastAsia="等线"/>
          <w:lang w:eastAsia="zh-CN"/>
        </w:rPr>
        <w:t xml:space="preserve"> </w:t>
      </w:r>
      <w:r w:rsidR="00D768C6">
        <w:rPr>
          <w:rFonts w:eastAsia="等线"/>
          <w:lang w:eastAsia="zh-CN"/>
        </w:rPr>
        <w:t xml:space="preserve">Depending on </w:t>
      </w:r>
      <w:r w:rsidR="00BC3346">
        <w:rPr>
          <w:rFonts w:eastAsia="等线"/>
          <w:lang w:eastAsia="zh-CN"/>
        </w:rPr>
        <w:t>the channel condition</w:t>
      </w:r>
      <w:r w:rsidR="00E50B89">
        <w:rPr>
          <w:rFonts w:eastAsia="等线"/>
          <w:lang w:eastAsia="zh-CN"/>
        </w:rPr>
        <w:t>s</w:t>
      </w:r>
      <w:r w:rsidR="00BC3346">
        <w:rPr>
          <w:rFonts w:eastAsia="等线"/>
          <w:lang w:eastAsia="zh-CN"/>
        </w:rPr>
        <w:t xml:space="preserve"> or overload condition</w:t>
      </w:r>
      <w:r w:rsidR="00E50B89">
        <w:rPr>
          <w:rFonts w:eastAsia="等线"/>
          <w:lang w:eastAsia="zh-CN"/>
        </w:rPr>
        <w:t>s</w:t>
      </w:r>
      <w:r w:rsidR="00BC3346">
        <w:rPr>
          <w:rFonts w:eastAsia="等线"/>
          <w:lang w:eastAsia="zh-CN"/>
        </w:rPr>
        <w:t xml:space="preserve"> of the </w:t>
      </w:r>
      <w:proofErr w:type="spellStart"/>
      <w:r w:rsidR="00BC3346">
        <w:rPr>
          <w:rFonts w:eastAsia="等线"/>
          <w:lang w:eastAsia="zh-CN"/>
        </w:rPr>
        <w:t>gNB</w:t>
      </w:r>
      <w:proofErr w:type="spellEnd"/>
      <w:r w:rsidR="00BC3346">
        <w:rPr>
          <w:rFonts w:eastAsia="等线"/>
          <w:lang w:eastAsia="zh-CN"/>
        </w:rPr>
        <w:t xml:space="preserve">, it’s reasonable and beneficial for </w:t>
      </w:r>
      <w:proofErr w:type="spellStart"/>
      <w:r w:rsidR="00BC3346">
        <w:rPr>
          <w:rFonts w:eastAsia="等线"/>
          <w:lang w:eastAsia="zh-CN"/>
        </w:rPr>
        <w:t>gNB</w:t>
      </w:r>
      <w:proofErr w:type="spellEnd"/>
      <w:r w:rsidR="00BC3346">
        <w:rPr>
          <w:rFonts w:eastAsia="等线"/>
          <w:lang w:eastAsia="zh-CN"/>
        </w:rPr>
        <w:t xml:space="preserve"> to send the request for acquisition of </w:t>
      </w:r>
      <w:proofErr w:type="spellStart"/>
      <w:r w:rsidR="00BC3346">
        <w:rPr>
          <w:rFonts w:eastAsia="等线"/>
          <w:lang w:eastAsia="zh-CN"/>
        </w:rPr>
        <w:t>QoE</w:t>
      </w:r>
      <w:proofErr w:type="spellEnd"/>
      <w:r w:rsidR="00BC3346">
        <w:rPr>
          <w:rFonts w:eastAsia="等线"/>
          <w:lang w:eastAsia="zh-CN"/>
        </w:rPr>
        <w:t xml:space="preserve"> reports of MBS service to the UE.</w:t>
      </w:r>
      <w:r w:rsidR="0086191D" w:rsidRPr="0086191D">
        <w:rPr>
          <w:rFonts w:eastAsia="等线"/>
          <w:lang w:eastAsia="zh-CN"/>
        </w:rPr>
        <w:t xml:space="preserve"> </w:t>
      </w:r>
      <w:r w:rsidR="00E50B89">
        <w:rPr>
          <w:rFonts w:eastAsia="等线"/>
          <w:lang w:eastAsia="zh-CN"/>
        </w:rPr>
        <w:t xml:space="preserve">Once the UE receives the </w:t>
      </w:r>
      <w:r w:rsidR="0086191D">
        <w:rPr>
          <w:rFonts w:eastAsia="等线"/>
          <w:lang w:eastAsia="zh-CN"/>
        </w:rPr>
        <w:t xml:space="preserve">request message from the </w:t>
      </w:r>
      <w:proofErr w:type="spellStart"/>
      <w:r w:rsidR="0086191D">
        <w:rPr>
          <w:rFonts w:eastAsia="等线"/>
          <w:lang w:eastAsia="zh-CN"/>
        </w:rPr>
        <w:t>gNB</w:t>
      </w:r>
      <w:proofErr w:type="spellEnd"/>
      <w:r w:rsidR="0086191D">
        <w:rPr>
          <w:rFonts w:eastAsia="等线"/>
          <w:lang w:eastAsia="zh-CN"/>
        </w:rPr>
        <w:t xml:space="preserve">, </w:t>
      </w:r>
      <w:r w:rsidR="00E50B89">
        <w:rPr>
          <w:rFonts w:eastAsia="等线"/>
          <w:lang w:eastAsia="zh-CN"/>
        </w:rPr>
        <w:t>it</w:t>
      </w:r>
      <w:r w:rsidR="0086191D">
        <w:rPr>
          <w:rFonts w:eastAsia="等线"/>
          <w:lang w:eastAsia="zh-CN"/>
        </w:rPr>
        <w:t xml:space="preserve"> can send all measured </w:t>
      </w:r>
      <w:proofErr w:type="spellStart"/>
      <w:r w:rsidR="0086191D">
        <w:rPr>
          <w:rFonts w:eastAsia="等线"/>
          <w:lang w:eastAsia="zh-CN"/>
        </w:rPr>
        <w:t>QoE</w:t>
      </w:r>
      <w:proofErr w:type="spellEnd"/>
      <w:r w:rsidR="0086191D">
        <w:rPr>
          <w:rFonts w:eastAsia="等线"/>
          <w:lang w:eastAsia="zh-CN"/>
        </w:rPr>
        <w:t xml:space="preserve"> reports to the </w:t>
      </w:r>
      <w:proofErr w:type="spellStart"/>
      <w:r w:rsidR="0086191D">
        <w:rPr>
          <w:rFonts w:eastAsia="等线"/>
          <w:lang w:eastAsia="zh-CN"/>
        </w:rPr>
        <w:t>gNB</w:t>
      </w:r>
      <w:proofErr w:type="spellEnd"/>
      <w:r w:rsidR="0086191D">
        <w:rPr>
          <w:rFonts w:eastAsia="等线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102B" w14:paraId="43ED3C73" w14:textId="77777777" w:rsidTr="007E357C">
        <w:tc>
          <w:tcPr>
            <w:tcW w:w="9350" w:type="dxa"/>
          </w:tcPr>
          <w:p w14:paraId="5EBAEB99" w14:textId="67EC144F" w:rsidR="0079102B" w:rsidRPr="00BE5E30" w:rsidRDefault="0079102B" w:rsidP="0095614A">
            <w:pPr>
              <w:pStyle w:val="Agreement"/>
              <w:numPr>
                <w:ilvl w:val="0"/>
                <w:numId w:val="30"/>
              </w:numPr>
            </w:pPr>
            <w:r>
              <w:t xml:space="preserve">When the UE moves to RRC_CONNECTED state, the UE sends the </w:t>
            </w:r>
            <w:proofErr w:type="spellStart"/>
            <w:r>
              <w:t>QoE</w:t>
            </w:r>
            <w:proofErr w:type="spellEnd"/>
            <w:r>
              <w:t xml:space="preserve"> measurements availability indication to the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</w:tc>
      </w:tr>
    </w:tbl>
    <w:p w14:paraId="3E6D9318" w14:textId="77777777" w:rsidR="0079102B" w:rsidRDefault="0079102B" w:rsidP="005451A1">
      <w:pPr>
        <w:rPr>
          <w:rFonts w:eastAsia="等线"/>
          <w:lang w:eastAsia="zh-CN"/>
        </w:rPr>
      </w:pPr>
    </w:p>
    <w:p w14:paraId="75003128" w14:textId="18EC9353" w:rsidR="00367096" w:rsidRDefault="00367096" w:rsidP="005451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detailed procedures are clarified as below:</w:t>
      </w:r>
    </w:p>
    <w:p w14:paraId="233A9180" w14:textId="77B86518" w:rsidR="00367096" w:rsidRDefault="00367096" w:rsidP="005451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1)  </w:t>
      </w:r>
      <w:r w:rsidRPr="00367096">
        <w:rPr>
          <w:rFonts w:eastAsia="等线"/>
          <w:lang w:eastAsia="zh-CN"/>
        </w:rPr>
        <w:t xml:space="preserve">When the UE moves to RRC_CONNECTED state, the UE sends the </w:t>
      </w:r>
      <w:proofErr w:type="spellStart"/>
      <w:r w:rsidRPr="00367096">
        <w:rPr>
          <w:rFonts w:eastAsia="等线"/>
          <w:lang w:eastAsia="zh-CN"/>
        </w:rPr>
        <w:t>QoE</w:t>
      </w:r>
      <w:proofErr w:type="spellEnd"/>
      <w:r w:rsidRPr="00367096">
        <w:rPr>
          <w:rFonts w:eastAsia="等线"/>
          <w:lang w:eastAsia="zh-CN"/>
        </w:rPr>
        <w:t xml:space="preserve"> measurements availability indication to the </w:t>
      </w:r>
      <w:proofErr w:type="spellStart"/>
      <w:r w:rsidRPr="00367096"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>.</w:t>
      </w:r>
    </w:p>
    <w:p w14:paraId="71D7823E" w14:textId="50900E76" w:rsidR="00367096" w:rsidRDefault="00367096" w:rsidP="005451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2) </w:t>
      </w:r>
      <w:r w:rsidRPr="00367096">
        <w:rPr>
          <w:rFonts w:eastAsia="等线"/>
          <w:lang w:eastAsia="zh-CN"/>
        </w:rPr>
        <w:t xml:space="preserve">After receiving the </w:t>
      </w:r>
      <w:proofErr w:type="spellStart"/>
      <w:r w:rsidRPr="00367096">
        <w:rPr>
          <w:rFonts w:eastAsia="等线"/>
          <w:lang w:eastAsia="zh-CN"/>
        </w:rPr>
        <w:t>QoE</w:t>
      </w:r>
      <w:proofErr w:type="spellEnd"/>
      <w:r w:rsidRPr="00367096">
        <w:rPr>
          <w:rFonts w:eastAsia="等线"/>
          <w:lang w:eastAsia="zh-CN"/>
        </w:rPr>
        <w:t xml:space="preserve"> measurements availability indication from the UE, the </w:t>
      </w:r>
      <w:proofErr w:type="spellStart"/>
      <w:r w:rsidRPr="00367096">
        <w:rPr>
          <w:rFonts w:eastAsia="等线"/>
          <w:lang w:eastAsia="zh-CN"/>
        </w:rPr>
        <w:t>gNB</w:t>
      </w:r>
      <w:proofErr w:type="spellEnd"/>
      <w:r w:rsidRPr="00367096">
        <w:rPr>
          <w:rFonts w:eastAsia="等线"/>
          <w:lang w:eastAsia="zh-CN"/>
        </w:rPr>
        <w:t xml:space="preserve"> send</w:t>
      </w:r>
      <w:r>
        <w:rPr>
          <w:rFonts w:eastAsia="等线"/>
          <w:lang w:eastAsia="zh-CN"/>
        </w:rPr>
        <w:t>s</w:t>
      </w:r>
      <w:r w:rsidRPr="00367096">
        <w:rPr>
          <w:rFonts w:eastAsia="等线"/>
          <w:lang w:eastAsia="zh-CN"/>
        </w:rPr>
        <w:t xml:space="preserve"> the request indication for acquisition of </w:t>
      </w:r>
      <w:proofErr w:type="spellStart"/>
      <w:r w:rsidRPr="00367096">
        <w:rPr>
          <w:rFonts w:eastAsia="等线"/>
          <w:lang w:eastAsia="zh-CN"/>
        </w:rPr>
        <w:t>QoE</w:t>
      </w:r>
      <w:proofErr w:type="spellEnd"/>
      <w:r w:rsidRPr="00367096">
        <w:rPr>
          <w:rFonts w:eastAsia="等线"/>
          <w:lang w:eastAsia="zh-CN"/>
        </w:rPr>
        <w:t xml:space="preserve"> reports of MBS service to the UE</w:t>
      </w:r>
      <w:r>
        <w:rPr>
          <w:rFonts w:eastAsia="等线"/>
          <w:lang w:eastAsia="zh-CN"/>
        </w:rPr>
        <w:t>.</w:t>
      </w:r>
    </w:p>
    <w:p w14:paraId="31B08791" w14:textId="0DA3779D" w:rsidR="00367096" w:rsidRDefault="00367096" w:rsidP="005451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3) T</w:t>
      </w:r>
      <w:r w:rsidRPr="00367096">
        <w:rPr>
          <w:rFonts w:eastAsia="等线"/>
          <w:lang w:eastAsia="zh-CN"/>
        </w:rPr>
        <w:t>hen the UE send</w:t>
      </w:r>
      <w:r>
        <w:rPr>
          <w:rFonts w:eastAsia="等线"/>
          <w:lang w:eastAsia="zh-CN"/>
        </w:rPr>
        <w:t>s</w:t>
      </w:r>
      <w:r w:rsidRPr="00367096">
        <w:rPr>
          <w:rFonts w:eastAsia="等线"/>
          <w:lang w:eastAsia="zh-CN"/>
        </w:rPr>
        <w:t xml:space="preserve"> all measured </w:t>
      </w:r>
      <w:proofErr w:type="spellStart"/>
      <w:r w:rsidRPr="00367096">
        <w:rPr>
          <w:rFonts w:eastAsia="等线"/>
          <w:lang w:eastAsia="zh-CN"/>
        </w:rPr>
        <w:t>QoE</w:t>
      </w:r>
      <w:proofErr w:type="spellEnd"/>
      <w:r w:rsidRPr="00367096">
        <w:rPr>
          <w:rFonts w:eastAsia="等线"/>
          <w:lang w:eastAsia="zh-CN"/>
        </w:rPr>
        <w:t xml:space="preserve"> reports to the </w:t>
      </w:r>
      <w:proofErr w:type="spellStart"/>
      <w:r w:rsidRPr="00367096">
        <w:rPr>
          <w:rFonts w:eastAsia="等线"/>
          <w:lang w:eastAsia="zh-CN"/>
        </w:rPr>
        <w:t>gNB</w:t>
      </w:r>
      <w:proofErr w:type="spellEnd"/>
      <w:r w:rsidRPr="00367096">
        <w:rPr>
          <w:rFonts w:eastAsia="等线"/>
          <w:lang w:eastAsia="zh-CN"/>
        </w:rPr>
        <w:t xml:space="preserve"> once received the request indication</w:t>
      </w:r>
    </w:p>
    <w:p w14:paraId="2891662E" w14:textId="66E20014" w:rsidR="0086191D" w:rsidRDefault="0086191D" w:rsidP="005451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o it’s proposed as below:</w:t>
      </w:r>
    </w:p>
    <w:p w14:paraId="7F34E8E2" w14:textId="0AB1D50A" w:rsidR="0079102B" w:rsidRPr="00367096" w:rsidRDefault="00230677" w:rsidP="0049323A">
      <w:pPr>
        <w:rPr>
          <w:rFonts w:eastAsia="等线"/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 w:rsidR="0006264B">
        <w:rPr>
          <w:b/>
          <w:lang w:val="en-GB" w:eastAsia="zh-CN"/>
        </w:rPr>
        <w:t>4</w:t>
      </w:r>
      <w:r w:rsidRPr="001E5913">
        <w:rPr>
          <w:b/>
          <w:lang w:val="en-GB" w:eastAsia="zh-CN"/>
        </w:rPr>
        <w:t xml:space="preserve">: </w:t>
      </w:r>
      <w:r w:rsidR="0049323A">
        <w:rPr>
          <w:b/>
          <w:lang w:val="en-GB" w:eastAsia="zh-CN"/>
        </w:rPr>
        <w:t xml:space="preserve">To control the </w:t>
      </w:r>
      <w:proofErr w:type="spellStart"/>
      <w:r w:rsidR="0049323A">
        <w:rPr>
          <w:b/>
          <w:lang w:val="en-GB" w:eastAsia="zh-CN"/>
        </w:rPr>
        <w:t>QoE</w:t>
      </w:r>
      <w:proofErr w:type="spellEnd"/>
      <w:r w:rsidR="0049323A">
        <w:rPr>
          <w:b/>
          <w:lang w:val="en-GB" w:eastAsia="zh-CN"/>
        </w:rPr>
        <w:t xml:space="preserve"> measurements reporting in non-connected state, </w:t>
      </w:r>
      <w:r w:rsidR="00A76293">
        <w:rPr>
          <w:b/>
          <w:lang w:val="en-GB" w:eastAsia="zh-CN"/>
        </w:rPr>
        <w:t xml:space="preserve">the </w:t>
      </w:r>
      <w:proofErr w:type="spellStart"/>
      <w:r w:rsidR="00A76293">
        <w:rPr>
          <w:b/>
          <w:lang w:val="en-GB" w:eastAsia="zh-CN"/>
        </w:rPr>
        <w:t>gNB</w:t>
      </w:r>
      <w:proofErr w:type="spellEnd"/>
      <w:r w:rsidR="0049323A">
        <w:rPr>
          <w:b/>
          <w:lang w:val="en-GB" w:eastAsia="zh-CN"/>
        </w:rPr>
        <w:t xml:space="preserve"> shall introduce </w:t>
      </w:r>
      <w:r w:rsidR="00C24CB2">
        <w:rPr>
          <w:b/>
          <w:lang w:val="en-GB" w:eastAsia="zh-CN"/>
        </w:rPr>
        <w:t>a</w:t>
      </w:r>
      <w:r w:rsidR="0086191D" w:rsidRPr="001E5913">
        <w:rPr>
          <w:b/>
          <w:lang w:val="en-GB" w:eastAsia="zh-CN"/>
        </w:rPr>
        <w:t xml:space="preserve"> request indication for acquisition of </w:t>
      </w:r>
      <w:r w:rsidR="0049323A">
        <w:rPr>
          <w:b/>
          <w:lang w:val="en-GB" w:eastAsia="zh-CN"/>
        </w:rPr>
        <w:t xml:space="preserve">MBS </w:t>
      </w:r>
      <w:proofErr w:type="spellStart"/>
      <w:r w:rsidR="0086191D" w:rsidRPr="001E5913">
        <w:rPr>
          <w:b/>
          <w:lang w:val="en-GB" w:eastAsia="zh-CN"/>
        </w:rPr>
        <w:t>QoE</w:t>
      </w:r>
      <w:proofErr w:type="spellEnd"/>
      <w:r w:rsidR="0086191D" w:rsidRPr="001E5913">
        <w:rPr>
          <w:b/>
          <w:lang w:val="en-GB" w:eastAsia="zh-CN"/>
        </w:rPr>
        <w:t xml:space="preserve"> reports</w:t>
      </w:r>
      <w:r w:rsidR="00367096">
        <w:rPr>
          <w:b/>
          <w:lang w:val="en-GB" w:eastAsia="zh-CN"/>
        </w:rPr>
        <w:t xml:space="preserve"> in the RRC message</w:t>
      </w:r>
      <w:r w:rsidR="00C24CB2">
        <w:rPr>
          <w:b/>
          <w:lang w:val="en-GB" w:eastAsia="zh-CN"/>
        </w:rPr>
        <w:t>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48CDF106" w14:textId="77777777" w:rsidR="0006264B" w:rsidRPr="001E5913" w:rsidRDefault="0006264B" w:rsidP="0006264B">
      <w:pPr>
        <w:rPr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1: When the UE transfer to the CONNECTED state from RRC_IDLE state, </w:t>
      </w:r>
      <w:r>
        <w:rPr>
          <w:b/>
          <w:lang w:val="en-GB" w:eastAsia="zh-CN"/>
        </w:rPr>
        <w:t xml:space="preserve">to </w:t>
      </w:r>
      <w:r w:rsidRPr="00FD04E6">
        <w:rPr>
          <w:b/>
          <w:lang w:val="en-GB" w:eastAsia="zh-CN"/>
        </w:rPr>
        <w:t xml:space="preserve">avoid receiving more than the number of </w:t>
      </w:r>
      <w:proofErr w:type="spellStart"/>
      <w:r w:rsidRPr="00FD04E6">
        <w:rPr>
          <w:b/>
          <w:lang w:val="en-GB" w:eastAsia="zh-CN"/>
        </w:rPr>
        <w:t>QoE</w:t>
      </w:r>
      <w:proofErr w:type="spellEnd"/>
      <w:r w:rsidRPr="00FD04E6">
        <w:rPr>
          <w:b/>
          <w:lang w:val="en-GB" w:eastAsia="zh-CN"/>
        </w:rPr>
        <w:t xml:space="preserve"> configurations that UE can perform simultaneous </w:t>
      </w:r>
      <w:proofErr w:type="spellStart"/>
      <w:r w:rsidRPr="00FD04E6">
        <w:rPr>
          <w:b/>
          <w:lang w:val="en-GB" w:eastAsia="zh-CN"/>
        </w:rPr>
        <w:t>QoE</w:t>
      </w:r>
      <w:proofErr w:type="spellEnd"/>
      <w:r w:rsidRPr="00FD04E6">
        <w:rPr>
          <w:b/>
          <w:lang w:val="en-GB" w:eastAsia="zh-CN"/>
        </w:rPr>
        <w:t xml:space="preserve"> </w:t>
      </w:r>
      <w:r w:rsidRPr="00FD04E6">
        <w:rPr>
          <w:b/>
          <w:lang w:val="en-GB" w:eastAsia="zh-CN"/>
        </w:rPr>
        <w:lastRenderedPageBreak/>
        <w:t>measurements</w:t>
      </w:r>
      <w:r>
        <w:rPr>
          <w:b/>
          <w:lang w:val="en-GB" w:eastAsia="zh-CN"/>
        </w:rPr>
        <w:t xml:space="preserve">, </w:t>
      </w:r>
      <w:r w:rsidRPr="001E5913">
        <w:rPr>
          <w:b/>
          <w:lang w:val="en-GB" w:eastAsia="zh-CN"/>
        </w:rPr>
        <w:t xml:space="preserve">the UE should send </w:t>
      </w:r>
      <w:r>
        <w:rPr>
          <w:b/>
          <w:lang w:val="en-GB" w:eastAsia="zh-CN"/>
        </w:rPr>
        <w:t>an</w:t>
      </w:r>
      <w:r w:rsidRPr="001E5913">
        <w:rPr>
          <w:b/>
          <w:lang w:val="en-GB" w:eastAsia="zh-CN"/>
        </w:rPr>
        <w:t xml:space="preserve"> indication of the number of IDLE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configurations to the </w:t>
      </w:r>
      <w:proofErr w:type="spellStart"/>
      <w:r w:rsidRPr="001E5913">
        <w:rPr>
          <w:b/>
          <w:lang w:val="en-GB" w:eastAsia="zh-CN"/>
        </w:rPr>
        <w:t>gNB</w:t>
      </w:r>
      <w:proofErr w:type="spellEnd"/>
      <w:r w:rsidRPr="001E5913">
        <w:rPr>
          <w:b/>
          <w:lang w:val="en-GB" w:eastAsia="zh-CN"/>
        </w:rPr>
        <w:t>.</w:t>
      </w:r>
    </w:p>
    <w:p w14:paraId="2B875536" w14:textId="77777777" w:rsidR="0006264B" w:rsidRDefault="0006264B" w:rsidP="0006264B">
      <w:pPr>
        <w:rPr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2: </w:t>
      </w:r>
      <w:r>
        <w:rPr>
          <w:b/>
          <w:lang w:val="en-GB" w:eastAsia="zh-CN"/>
        </w:rPr>
        <w:t>Same as the RRC_CONNECTED state, w</w:t>
      </w:r>
      <w:r w:rsidRPr="001E5913">
        <w:rPr>
          <w:b/>
          <w:lang w:val="en-GB" w:eastAsia="zh-CN"/>
        </w:rPr>
        <w:t xml:space="preserve">hen the UE transfer to the IDLE state, the UE AS layer should store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configurations (except for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container) for MBS broadcast.  </w:t>
      </w:r>
    </w:p>
    <w:p w14:paraId="01DCB04B" w14:textId="77777777" w:rsidR="0006264B" w:rsidRPr="001E5913" w:rsidRDefault="0006264B" w:rsidP="0006264B">
      <w:pPr>
        <w:rPr>
          <w:b/>
          <w:lang w:val="en-GB" w:eastAsia="zh-CN"/>
        </w:rPr>
      </w:pPr>
      <w:r>
        <w:rPr>
          <w:b/>
          <w:lang w:val="en-GB" w:eastAsia="zh-CN"/>
        </w:rPr>
        <w:t>Proposal 3: Same as the RRC_CONNECTED state, w</w:t>
      </w:r>
      <w:r w:rsidRPr="001E5913">
        <w:rPr>
          <w:b/>
          <w:lang w:val="en-GB" w:eastAsia="zh-CN"/>
        </w:rPr>
        <w:t xml:space="preserve">hen the UE transfer to the IDLE state, the UE APP layer should store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configurations for MBS broadcast.</w:t>
      </w:r>
    </w:p>
    <w:p w14:paraId="036F8DC6" w14:textId="77777777" w:rsidR="0026125D" w:rsidRPr="00367096" w:rsidRDefault="0026125D" w:rsidP="0026125D">
      <w:pPr>
        <w:rPr>
          <w:rFonts w:eastAsia="等线"/>
          <w:b/>
          <w:lang w:val="en-GB" w:eastAsia="zh-CN"/>
        </w:rPr>
      </w:pPr>
      <w:r w:rsidRPr="001E591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 w:rsidRPr="001E5913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To control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measurements reporting in non-connected state,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shall introduce a</w:t>
      </w:r>
      <w:r w:rsidRPr="001E5913">
        <w:rPr>
          <w:b/>
          <w:lang w:val="en-GB" w:eastAsia="zh-CN"/>
        </w:rPr>
        <w:t xml:space="preserve"> request indication for acquisition of </w:t>
      </w:r>
      <w:r>
        <w:rPr>
          <w:b/>
          <w:lang w:val="en-GB" w:eastAsia="zh-CN"/>
        </w:rPr>
        <w:t xml:space="preserve">MBS </w:t>
      </w:r>
      <w:proofErr w:type="spellStart"/>
      <w:r w:rsidRPr="001E5913">
        <w:rPr>
          <w:b/>
          <w:lang w:val="en-GB" w:eastAsia="zh-CN"/>
        </w:rPr>
        <w:t>QoE</w:t>
      </w:r>
      <w:proofErr w:type="spellEnd"/>
      <w:r w:rsidRPr="001E5913">
        <w:rPr>
          <w:b/>
          <w:lang w:val="en-GB" w:eastAsia="zh-CN"/>
        </w:rPr>
        <w:t xml:space="preserve"> reports</w:t>
      </w:r>
      <w:r>
        <w:rPr>
          <w:b/>
          <w:lang w:val="en-GB" w:eastAsia="zh-CN"/>
        </w:rPr>
        <w:t xml:space="preserve"> in the RRC message.</w:t>
      </w: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30B1B247" w14:textId="60B5B1AF" w:rsidR="00A26775" w:rsidRPr="00A26775" w:rsidRDefault="00C332C2" w:rsidP="00651CB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ab/>
      </w:r>
      <w:r w:rsidR="00651CBF" w:rsidRPr="00651CBF">
        <w:rPr>
          <w:rFonts w:eastAsia="等线" w:cs="Arial"/>
          <w:lang w:val="de-DE" w:eastAsia="zh-CN"/>
        </w:rPr>
        <w:t>RAN2-119e LTE DCCA MUSIM Slicing 71 GHz QoE XR (Tero)_2022-08-26-EOM</w:t>
      </w:r>
    </w:p>
    <w:p w14:paraId="2475605B" w14:textId="2C11101B" w:rsidR="00913BB8" w:rsidRPr="0025592C" w:rsidRDefault="00C332C2" w:rsidP="00C332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C332C2">
        <w:rPr>
          <w:rFonts w:eastAsia="等线" w:cs="Arial"/>
          <w:lang w:val="de-DE" w:eastAsia="zh-CN"/>
        </w:rPr>
        <w:t>RAN</w:t>
      </w:r>
      <w:r>
        <w:rPr>
          <w:rFonts w:eastAsia="等线" w:cs="Arial"/>
          <w:lang w:val="de-DE" w:eastAsia="zh-CN"/>
        </w:rPr>
        <w:t>3_117-e_agenda_20220825_EOM1</w:t>
      </w:r>
      <w:r>
        <w:rPr>
          <w:rFonts w:eastAsia="等线" w:cs="Arial"/>
          <w:lang w:val="de-DE" w:eastAsia="zh-CN"/>
        </w:rPr>
        <w:tab/>
        <w:t>RAN3 Chair</w:t>
      </w:r>
    </w:p>
    <w:p w14:paraId="38D086D1" w14:textId="2FC8A4D9" w:rsidR="0025592C" w:rsidRDefault="0025592C" w:rsidP="002559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25592C">
        <w:rPr>
          <w:rFonts w:cs="Arial"/>
          <w:lang w:val="de-DE"/>
        </w:rPr>
        <w:t>RAN3_117bis-e_agenda_20221018_EOM</w:t>
      </w:r>
      <w:r>
        <w:rPr>
          <w:rFonts w:cs="Arial"/>
          <w:lang w:val="de-DE"/>
        </w:rPr>
        <w:tab/>
        <w:t>RAN3 Chair</w:t>
      </w:r>
    </w:p>
    <w:p w14:paraId="7E72755F" w14:textId="715AD729" w:rsidR="006B6E1C" w:rsidRPr="006B6E1C" w:rsidRDefault="006B6E1C" w:rsidP="006B6E1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6B6E1C">
        <w:rPr>
          <w:rFonts w:cs="Arial"/>
          <w:lang w:val="de-DE"/>
        </w:rPr>
        <w:t>RAN3_119_agenda_20221230</w:t>
      </w:r>
      <w:r>
        <w:rPr>
          <w:rFonts w:cs="Arial"/>
          <w:lang w:val="de-DE"/>
        </w:rPr>
        <w:tab/>
        <w:t>RAN3 Chair</w:t>
      </w:r>
    </w:p>
    <w:sectPr w:rsidR="006B6E1C" w:rsidRPr="006B6E1C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38229" w14:textId="77777777" w:rsidR="0067037A" w:rsidRDefault="0067037A">
      <w:r>
        <w:separator/>
      </w:r>
    </w:p>
  </w:endnote>
  <w:endnote w:type="continuationSeparator" w:id="0">
    <w:p w14:paraId="741EE2E6" w14:textId="77777777" w:rsidR="0067037A" w:rsidRDefault="0067037A">
      <w:r>
        <w:continuationSeparator/>
      </w:r>
    </w:p>
  </w:endnote>
  <w:endnote w:type="continuationNotice" w:id="1">
    <w:p w14:paraId="1CA4A2D0" w14:textId="77777777" w:rsidR="0067037A" w:rsidRDefault="006703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921C2D" w:rsidRDefault="00921C2D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320CBF">
      <w:rPr>
        <w:rStyle w:val="af2"/>
        <w:noProof/>
      </w:rPr>
      <w:t>3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D5A88" w14:textId="77777777" w:rsidR="0067037A" w:rsidRDefault="0067037A">
      <w:r>
        <w:separator/>
      </w:r>
    </w:p>
  </w:footnote>
  <w:footnote w:type="continuationSeparator" w:id="0">
    <w:p w14:paraId="469D393F" w14:textId="77777777" w:rsidR="0067037A" w:rsidRDefault="0067037A">
      <w:r>
        <w:continuationSeparator/>
      </w:r>
    </w:p>
  </w:footnote>
  <w:footnote w:type="continuationNotice" w:id="1">
    <w:p w14:paraId="4E1784FB" w14:textId="77777777" w:rsidR="0067037A" w:rsidRDefault="006703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9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46E9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64B"/>
    <w:rsid w:val="000627CD"/>
    <w:rsid w:val="000635F0"/>
    <w:rsid w:val="00063686"/>
    <w:rsid w:val="00064E2F"/>
    <w:rsid w:val="0006640F"/>
    <w:rsid w:val="000677EA"/>
    <w:rsid w:val="00067937"/>
    <w:rsid w:val="00070C3F"/>
    <w:rsid w:val="00073C09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791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103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A7F47"/>
    <w:rsid w:val="000B1896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1E7"/>
    <w:rsid w:val="000C24F4"/>
    <w:rsid w:val="000C2C10"/>
    <w:rsid w:val="000C3430"/>
    <w:rsid w:val="000C4330"/>
    <w:rsid w:val="000C5310"/>
    <w:rsid w:val="000C55AA"/>
    <w:rsid w:val="000C6C63"/>
    <w:rsid w:val="000C6DEF"/>
    <w:rsid w:val="000C75D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3A3C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3CB4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1D8C"/>
    <w:rsid w:val="001521B4"/>
    <w:rsid w:val="001558FF"/>
    <w:rsid w:val="0015614F"/>
    <w:rsid w:val="00156B21"/>
    <w:rsid w:val="00156FC0"/>
    <w:rsid w:val="00157B51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C5C"/>
    <w:rsid w:val="001924EE"/>
    <w:rsid w:val="00192610"/>
    <w:rsid w:val="0019276B"/>
    <w:rsid w:val="00192EBA"/>
    <w:rsid w:val="00194E7F"/>
    <w:rsid w:val="001957AE"/>
    <w:rsid w:val="00195BC6"/>
    <w:rsid w:val="00197518"/>
    <w:rsid w:val="001A0F41"/>
    <w:rsid w:val="001A13EF"/>
    <w:rsid w:val="001A1DAE"/>
    <w:rsid w:val="001A1E03"/>
    <w:rsid w:val="001A241E"/>
    <w:rsid w:val="001A3300"/>
    <w:rsid w:val="001A3F52"/>
    <w:rsid w:val="001A4131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5913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1F74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0677"/>
    <w:rsid w:val="00231824"/>
    <w:rsid w:val="0023429F"/>
    <w:rsid w:val="00234310"/>
    <w:rsid w:val="002348D9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4B3D"/>
    <w:rsid w:val="0025592C"/>
    <w:rsid w:val="00255CC0"/>
    <w:rsid w:val="0025669D"/>
    <w:rsid w:val="00256F5B"/>
    <w:rsid w:val="00260EC7"/>
    <w:rsid w:val="0026125D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800E4"/>
    <w:rsid w:val="00281BCA"/>
    <w:rsid w:val="00282314"/>
    <w:rsid w:val="00282A47"/>
    <w:rsid w:val="00282FDC"/>
    <w:rsid w:val="00283532"/>
    <w:rsid w:val="00283E2E"/>
    <w:rsid w:val="00284E06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F5B"/>
    <w:rsid w:val="002A70F0"/>
    <w:rsid w:val="002A7350"/>
    <w:rsid w:val="002A7359"/>
    <w:rsid w:val="002B0145"/>
    <w:rsid w:val="002B18AB"/>
    <w:rsid w:val="002B1EE7"/>
    <w:rsid w:val="002B2A94"/>
    <w:rsid w:val="002B2BE1"/>
    <w:rsid w:val="002B2D71"/>
    <w:rsid w:val="002B36C6"/>
    <w:rsid w:val="002B37DC"/>
    <w:rsid w:val="002B3C27"/>
    <w:rsid w:val="002C10CC"/>
    <w:rsid w:val="002C1D89"/>
    <w:rsid w:val="002C1EF6"/>
    <w:rsid w:val="002C2026"/>
    <w:rsid w:val="002C4082"/>
    <w:rsid w:val="002C41F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07A20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0CBF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A50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2B33"/>
    <w:rsid w:val="00352BFE"/>
    <w:rsid w:val="00352D64"/>
    <w:rsid w:val="00353261"/>
    <w:rsid w:val="0035547C"/>
    <w:rsid w:val="00357885"/>
    <w:rsid w:val="0036204B"/>
    <w:rsid w:val="00362E1C"/>
    <w:rsid w:val="00364143"/>
    <w:rsid w:val="00365A4D"/>
    <w:rsid w:val="00367096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8762C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60E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3510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38D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5F08"/>
    <w:rsid w:val="00426C2E"/>
    <w:rsid w:val="00426E11"/>
    <w:rsid w:val="00427A05"/>
    <w:rsid w:val="00427F1B"/>
    <w:rsid w:val="004301AF"/>
    <w:rsid w:val="00430A74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57C99"/>
    <w:rsid w:val="00460946"/>
    <w:rsid w:val="004613B5"/>
    <w:rsid w:val="00462235"/>
    <w:rsid w:val="00462E26"/>
    <w:rsid w:val="00462FAE"/>
    <w:rsid w:val="00463D50"/>
    <w:rsid w:val="004661AB"/>
    <w:rsid w:val="0046663A"/>
    <w:rsid w:val="00466C07"/>
    <w:rsid w:val="00467DCD"/>
    <w:rsid w:val="0047082D"/>
    <w:rsid w:val="00470845"/>
    <w:rsid w:val="0047097D"/>
    <w:rsid w:val="00471BBC"/>
    <w:rsid w:val="00473C55"/>
    <w:rsid w:val="00473C8B"/>
    <w:rsid w:val="0047498D"/>
    <w:rsid w:val="00476802"/>
    <w:rsid w:val="00482878"/>
    <w:rsid w:val="0048287D"/>
    <w:rsid w:val="00483343"/>
    <w:rsid w:val="00483FEC"/>
    <w:rsid w:val="00484452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6AE"/>
    <w:rsid w:val="0049285C"/>
    <w:rsid w:val="00492C1C"/>
    <w:rsid w:val="0049323A"/>
    <w:rsid w:val="00494726"/>
    <w:rsid w:val="004954DA"/>
    <w:rsid w:val="004960D5"/>
    <w:rsid w:val="00497460"/>
    <w:rsid w:val="00497494"/>
    <w:rsid w:val="004976F2"/>
    <w:rsid w:val="004A2583"/>
    <w:rsid w:val="004A4331"/>
    <w:rsid w:val="004A5375"/>
    <w:rsid w:val="004A5FD9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29B"/>
    <w:rsid w:val="004D2B18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50107"/>
    <w:rsid w:val="0055028B"/>
    <w:rsid w:val="005518EC"/>
    <w:rsid w:val="00551A31"/>
    <w:rsid w:val="00551A49"/>
    <w:rsid w:val="00551F07"/>
    <w:rsid w:val="00552732"/>
    <w:rsid w:val="00552CCA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0423"/>
    <w:rsid w:val="00571232"/>
    <w:rsid w:val="0057145B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3DC0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54E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0FB2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4F79"/>
    <w:rsid w:val="005C5206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1CBF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37A"/>
    <w:rsid w:val="006707D3"/>
    <w:rsid w:val="00670EE3"/>
    <w:rsid w:val="00671B09"/>
    <w:rsid w:val="00671E31"/>
    <w:rsid w:val="006731F3"/>
    <w:rsid w:val="006738AF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BD9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6E1C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696F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23B7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0487"/>
    <w:rsid w:val="0078066E"/>
    <w:rsid w:val="00782065"/>
    <w:rsid w:val="00782D8E"/>
    <w:rsid w:val="007833B1"/>
    <w:rsid w:val="007837C7"/>
    <w:rsid w:val="0078531A"/>
    <w:rsid w:val="00785456"/>
    <w:rsid w:val="00787E14"/>
    <w:rsid w:val="0079102B"/>
    <w:rsid w:val="007925B1"/>
    <w:rsid w:val="0079291B"/>
    <w:rsid w:val="00793380"/>
    <w:rsid w:val="007935D9"/>
    <w:rsid w:val="00793FD8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8E2"/>
    <w:rsid w:val="007A7B96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A9A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57C"/>
    <w:rsid w:val="007E3C49"/>
    <w:rsid w:val="007E40BD"/>
    <w:rsid w:val="007E4181"/>
    <w:rsid w:val="007E4883"/>
    <w:rsid w:val="007E5354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326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3507"/>
    <w:rsid w:val="008440E1"/>
    <w:rsid w:val="008451D4"/>
    <w:rsid w:val="00845287"/>
    <w:rsid w:val="00845C1D"/>
    <w:rsid w:val="008473EF"/>
    <w:rsid w:val="00847D2F"/>
    <w:rsid w:val="00851DA6"/>
    <w:rsid w:val="0085247F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191D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3FB0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0A8"/>
    <w:rsid w:val="008D44FA"/>
    <w:rsid w:val="008D511C"/>
    <w:rsid w:val="008D5859"/>
    <w:rsid w:val="008D67C1"/>
    <w:rsid w:val="008D697E"/>
    <w:rsid w:val="008D6C3C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159C7"/>
    <w:rsid w:val="00920727"/>
    <w:rsid w:val="009216EB"/>
    <w:rsid w:val="00921AF7"/>
    <w:rsid w:val="00921C2D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502D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55E6B"/>
    <w:rsid w:val="0095614A"/>
    <w:rsid w:val="00960870"/>
    <w:rsid w:val="009616A4"/>
    <w:rsid w:val="0096174D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4EDD"/>
    <w:rsid w:val="00975516"/>
    <w:rsid w:val="00975BD4"/>
    <w:rsid w:val="00976831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38EA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A7A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6775"/>
    <w:rsid w:val="00A27181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459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7DC"/>
    <w:rsid w:val="00A7584A"/>
    <w:rsid w:val="00A7597B"/>
    <w:rsid w:val="00A75AB6"/>
    <w:rsid w:val="00A75D8C"/>
    <w:rsid w:val="00A76293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5FFA"/>
    <w:rsid w:val="00A871A5"/>
    <w:rsid w:val="00A87D00"/>
    <w:rsid w:val="00A90971"/>
    <w:rsid w:val="00A90E57"/>
    <w:rsid w:val="00A91674"/>
    <w:rsid w:val="00A91786"/>
    <w:rsid w:val="00A91FE6"/>
    <w:rsid w:val="00A92227"/>
    <w:rsid w:val="00A92D3A"/>
    <w:rsid w:val="00A93418"/>
    <w:rsid w:val="00A9345C"/>
    <w:rsid w:val="00A95439"/>
    <w:rsid w:val="00A95D38"/>
    <w:rsid w:val="00A967FF"/>
    <w:rsid w:val="00A9761D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6F8"/>
    <w:rsid w:val="00AC293E"/>
    <w:rsid w:val="00AC2B55"/>
    <w:rsid w:val="00AC2F5D"/>
    <w:rsid w:val="00AC3419"/>
    <w:rsid w:val="00AC436D"/>
    <w:rsid w:val="00AC457C"/>
    <w:rsid w:val="00AC5265"/>
    <w:rsid w:val="00AC6102"/>
    <w:rsid w:val="00AC644A"/>
    <w:rsid w:val="00AC6AB6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C8A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62E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67E9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4F2"/>
    <w:rsid w:val="00B74D95"/>
    <w:rsid w:val="00B77417"/>
    <w:rsid w:val="00B822BC"/>
    <w:rsid w:val="00B8261F"/>
    <w:rsid w:val="00B843DF"/>
    <w:rsid w:val="00B862CA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3346"/>
    <w:rsid w:val="00BC51E7"/>
    <w:rsid w:val="00BC53D8"/>
    <w:rsid w:val="00BC5C79"/>
    <w:rsid w:val="00BC65FC"/>
    <w:rsid w:val="00BC740F"/>
    <w:rsid w:val="00BD0353"/>
    <w:rsid w:val="00BD0BDA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E5E30"/>
    <w:rsid w:val="00BF069E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662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2D67"/>
    <w:rsid w:val="00C23E4D"/>
    <w:rsid w:val="00C2424D"/>
    <w:rsid w:val="00C24CB2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134"/>
    <w:rsid w:val="00C77EA7"/>
    <w:rsid w:val="00C800BD"/>
    <w:rsid w:val="00C80300"/>
    <w:rsid w:val="00C80406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5E1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67B3"/>
    <w:rsid w:val="00CE0613"/>
    <w:rsid w:val="00CE0F45"/>
    <w:rsid w:val="00CE10CC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4C8C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2DDC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887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3104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3717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526B"/>
    <w:rsid w:val="00D768C6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444"/>
    <w:rsid w:val="00DA4873"/>
    <w:rsid w:val="00DA4FF3"/>
    <w:rsid w:val="00DA5642"/>
    <w:rsid w:val="00DA5647"/>
    <w:rsid w:val="00DA5F7B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4C79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4F9E"/>
    <w:rsid w:val="00DE5650"/>
    <w:rsid w:val="00DE5DB6"/>
    <w:rsid w:val="00DE607F"/>
    <w:rsid w:val="00DE6127"/>
    <w:rsid w:val="00DE6DA6"/>
    <w:rsid w:val="00DE6DC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47B95"/>
    <w:rsid w:val="00E50B89"/>
    <w:rsid w:val="00E513DF"/>
    <w:rsid w:val="00E51C32"/>
    <w:rsid w:val="00E5275C"/>
    <w:rsid w:val="00E53990"/>
    <w:rsid w:val="00E54DE3"/>
    <w:rsid w:val="00E558C9"/>
    <w:rsid w:val="00E55D1D"/>
    <w:rsid w:val="00E564BC"/>
    <w:rsid w:val="00E56FB4"/>
    <w:rsid w:val="00E577ED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4F06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4D6"/>
    <w:rsid w:val="00EB3575"/>
    <w:rsid w:val="00EB3CBD"/>
    <w:rsid w:val="00EB4152"/>
    <w:rsid w:val="00EB4550"/>
    <w:rsid w:val="00EB63D8"/>
    <w:rsid w:val="00EB6504"/>
    <w:rsid w:val="00EB683A"/>
    <w:rsid w:val="00EB78EC"/>
    <w:rsid w:val="00EC0B87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491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191B"/>
    <w:rsid w:val="00EF2136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410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208E1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65C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2DB"/>
    <w:rsid w:val="00FC2706"/>
    <w:rsid w:val="00FC3895"/>
    <w:rsid w:val="00FC42B0"/>
    <w:rsid w:val="00FC4BB5"/>
    <w:rsid w:val="00FC700E"/>
    <w:rsid w:val="00FC7864"/>
    <w:rsid w:val="00FC7F47"/>
    <w:rsid w:val="00FD04E6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qFormat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paragraph" w:customStyle="1" w:styleId="agreement0">
    <w:name w:val="agreement"/>
    <w:basedOn w:val="a"/>
    <w:rsid w:val="00C0366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15">
    <w:name w:val="15"/>
    <w:rsid w:val="00C965E1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41416BDE-6D64-4EF6-B439-BF6BC791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10153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260</cp:revision>
  <cp:lastPrinted>2017-06-13T15:21:00Z</cp:lastPrinted>
  <dcterms:created xsi:type="dcterms:W3CDTF">2022-01-07T07:59:00Z</dcterms:created>
  <dcterms:modified xsi:type="dcterms:W3CDTF">2023-02-17T04:49:00Z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